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A1C79" w14:textId="77777777" w:rsidR="001A6F44" w:rsidRDefault="001A6F44" w:rsidP="00FF032A">
      <w:pPr>
        <w:pStyle w:val="ListParagraph"/>
        <w:rPr>
          <w:lang w:val="sr-Latn-RS"/>
        </w:rPr>
      </w:pPr>
    </w:p>
    <w:p w14:paraId="5B2A532A" w14:textId="77777777" w:rsidR="00B16D58" w:rsidRPr="00571106" w:rsidRDefault="00B16D58" w:rsidP="00FF032A">
      <w:pPr>
        <w:pStyle w:val="ListParagraph"/>
        <w:rPr>
          <w:lang w:val="sr-Latn-RS"/>
        </w:rPr>
      </w:pPr>
      <w:r w:rsidRPr="00571106">
        <w:rPr>
          <w:noProof/>
          <w:lang w:val="en-US"/>
        </w:rPr>
        <w:drawing>
          <wp:inline distT="0" distB="0" distL="0" distR="0" wp14:anchorId="5ECC7EE2" wp14:editId="66947B57">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01C55C6F" w14:textId="77777777" w:rsidR="00B16D58" w:rsidRPr="00571106" w:rsidRDefault="00B16D58" w:rsidP="007C2B57">
      <w:pPr>
        <w:jc w:val="center"/>
        <w:rPr>
          <w:rFonts w:ascii="Book Antiqua" w:eastAsia="Batang" w:hAnsi="Book Antiqua"/>
          <w:b/>
          <w:lang w:val="sr-Latn-RS"/>
        </w:rPr>
      </w:pPr>
      <w:r w:rsidRPr="00571106">
        <w:rPr>
          <w:rFonts w:ascii="Book Antiqua" w:hAnsi="Book Antiqua"/>
          <w:b/>
          <w:lang w:val="sr-Latn-RS"/>
        </w:rPr>
        <w:t>Republika e Kosovës</w:t>
      </w:r>
    </w:p>
    <w:p w14:paraId="0B77D090" w14:textId="3224C079" w:rsidR="00B16D58" w:rsidRPr="00571106" w:rsidRDefault="00B16D58" w:rsidP="007C2B57">
      <w:pPr>
        <w:jc w:val="center"/>
        <w:rPr>
          <w:rFonts w:ascii="Book Antiqua" w:hAnsi="Book Antiqua"/>
          <w:b/>
          <w:bCs/>
          <w:lang w:val="sr-Latn-RS"/>
        </w:rPr>
      </w:pPr>
      <w:r w:rsidRPr="00571106">
        <w:rPr>
          <w:rFonts w:ascii="Book Antiqua" w:hAnsi="Book Antiqua"/>
          <w:lang w:val="sr-Latn-RS"/>
        </w:rPr>
        <w:t>Republika Kosov</w:t>
      </w:r>
      <w:r w:rsidR="00CA179C" w:rsidRPr="00571106">
        <w:rPr>
          <w:rFonts w:ascii="Book Antiqua" w:hAnsi="Book Antiqua"/>
          <w:lang w:val="sr-Latn-RS"/>
        </w:rPr>
        <w:t>o</w:t>
      </w:r>
      <w:r w:rsidRPr="00571106">
        <w:rPr>
          <w:rFonts w:ascii="Book Antiqua" w:hAnsi="Book Antiqua"/>
          <w:lang w:val="sr-Latn-RS"/>
        </w:rPr>
        <w:t>-Republic of Kosovo</w:t>
      </w:r>
    </w:p>
    <w:p w14:paraId="0E88EDAC" w14:textId="0E412067" w:rsidR="00B16D58" w:rsidRPr="00571106" w:rsidRDefault="00B16D58" w:rsidP="007C2B57">
      <w:pPr>
        <w:jc w:val="center"/>
        <w:rPr>
          <w:rFonts w:ascii="Book Antiqua" w:hAnsi="Book Antiqua"/>
          <w:b/>
          <w:lang w:val="sr-Latn-RS"/>
        </w:rPr>
      </w:pPr>
      <w:r w:rsidRPr="00571106">
        <w:rPr>
          <w:rFonts w:ascii="Book Antiqua" w:hAnsi="Book Antiqua"/>
          <w:b/>
          <w:lang w:val="sr-Latn-RS"/>
        </w:rPr>
        <w:t>Qeveria - Vlada - Government</w:t>
      </w:r>
    </w:p>
    <w:p w14:paraId="6F10B1BB" w14:textId="77777777" w:rsidR="00B31553" w:rsidRPr="00571106" w:rsidRDefault="00B31553" w:rsidP="00B31553">
      <w:pPr>
        <w:spacing w:line="315" w:lineRule="atLeast"/>
        <w:jc w:val="center"/>
        <w:textAlignment w:val="baseline"/>
        <w:rPr>
          <w:rFonts w:ascii="Book Antiqua" w:hAnsi="Book Antiqua"/>
          <w:sz w:val="22"/>
          <w:szCs w:val="22"/>
        </w:rPr>
      </w:pPr>
      <w:r w:rsidRPr="00571106">
        <w:rPr>
          <w:rFonts w:ascii="Book Antiqua" w:hAnsi="Book Antiqua"/>
          <w:sz w:val="22"/>
          <w:szCs w:val="22"/>
        </w:rPr>
        <w:t>Ministria për Komunitete dhe Kthim / Mинистарство за заједнице и повратак /</w:t>
      </w:r>
    </w:p>
    <w:p w14:paraId="6E7F3BAE" w14:textId="77777777" w:rsidR="00B31553" w:rsidRPr="00571106" w:rsidRDefault="00B31553" w:rsidP="00B31553">
      <w:pPr>
        <w:jc w:val="center"/>
        <w:rPr>
          <w:rFonts w:ascii="Book Antiqua" w:hAnsi="Book Antiqua"/>
          <w:i/>
          <w:sz w:val="22"/>
          <w:szCs w:val="22"/>
          <w:lang w:val="sr-Latn-CS"/>
        </w:rPr>
      </w:pPr>
      <w:r w:rsidRPr="00571106">
        <w:rPr>
          <w:rFonts w:ascii="Book Antiqua" w:hAnsi="Book Antiqua"/>
          <w:sz w:val="22"/>
          <w:szCs w:val="22"/>
        </w:rPr>
        <w:t xml:space="preserve"> Ministry of Communities and Return</w:t>
      </w:r>
    </w:p>
    <w:p w14:paraId="05A8B001" w14:textId="62359F72" w:rsidR="00B23F8C" w:rsidRPr="00571106" w:rsidRDefault="00B23F8C" w:rsidP="00B23F8C">
      <w:pPr>
        <w:jc w:val="center"/>
        <w:rPr>
          <w:rFonts w:ascii="Book Antiqua" w:hAnsi="Book Antiqua"/>
          <w:lang w:val="sr-Latn-RS"/>
        </w:rPr>
      </w:pPr>
      <w:r w:rsidRPr="00571106">
        <w:rPr>
          <w:rFonts w:ascii="Book Antiqua" w:hAnsi="Book Antiqua" w:cs="Calibri"/>
          <w:noProof/>
          <w:color w:val="000000"/>
          <w:lang w:val="en-US" w:eastAsia="en-US"/>
        </w:rPr>
        <mc:AlternateContent>
          <mc:Choice Requires="wps">
            <w:drawing>
              <wp:anchor distT="0" distB="0" distL="114300" distR="114300" simplePos="0" relativeHeight="251660288" behindDoc="0" locked="0" layoutInCell="1" allowOverlap="1" wp14:anchorId="103D7156" wp14:editId="4261C0DB">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16C1A5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18F324D2" w14:textId="0516A8DD" w:rsidR="001B10E3" w:rsidRPr="00CD22AB" w:rsidRDefault="001B10E3" w:rsidP="00F635BB">
      <w:pPr>
        <w:jc w:val="right"/>
      </w:pPr>
      <w:r w:rsidRPr="001331F8">
        <w:rPr>
          <w:rFonts w:ascii="Book Antiqua" w:hAnsi="Book Antiqua"/>
          <w:sz w:val="22"/>
          <w:szCs w:val="22"/>
          <w:lang w:val="sr-Latn-CS"/>
        </w:rPr>
        <w:t>Fushë Kosovë, dat</w:t>
      </w:r>
      <w:r w:rsidR="00153B20" w:rsidRPr="001331F8">
        <w:rPr>
          <w:rFonts w:ascii="Book Antiqua" w:hAnsi="Book Antiqua"/>
          <w:sz w:val="22"/>
          <w:szCs w:val="22"/>
          <w:lang w:val="sr-Latn-CS"/>
        </w:rPr>
        <w:t>ë</w:t>
      </w:r>
      <w:r w:rsidRPr="001331F8">
        <w:rPr>
          <w:rFonts w:ascii="Book Antiqua" w:hAnsi="Book Antiqua"/>
          <w:sz w:val="22"/>
          <w:szCs w:val="22"/>
          <w:lang w:val="sr-Latn-CS"/>
        </w:rPr>
        <w:t xml:space="preserve">, </w:t>
      </w:r>
      <w:r>
        <w:t>6.3.2026</w:t>
      </w:r>
    </w:p>
    <w:p w14:paraId="42D849CE" w14:textId="77777777" w:rsidR="001B10E3" w:rsidRPr="00571106" w:rsidRDefault="001B10E3" w:rsidP="00F635BB">
      <w:pPr>
        <w:tabs>
          <w:tab w:val="center" w:pos="4680"/>
          <w:tab w:val="left" w:pos="5865"/>
        </w:tabs>
        <w:spacing w:after="300"/>
        <w:jc w:val="right"/>
        <w:rPr>
          <w:rFonts w:ascii="Book Antiqua" w:hAnsi="Book Antiqua" w:cs="Book Antiqua"/>
          <w:b/>
          <w:bCs/>
          <w:sz w:val="22"/>
          <w:szCs w:val="22"/>
          <w:lang w:val="sr-Latn-CS"/>
        </w:rPr>
      </w:pPr>
    </w:p>
    <w:p w14:paraId="7E94428B" w14:textId="77777777" w:rsidR="001B10E3" w:rsidRPr="00571106" w:rsidRDefault="001B10E3" w:rsidP="00F635BB">
      <w:pPr>
        <w:autoSpaceDE w:val="0"/>
        <w:autoSpaceDN w:val="0"/>
        <w:adjustRightInd w:val="0"/>
        <w:jc w:val="right"/>
        <w:rPr>
          <w:rFonts w:ascii="Book Antiqua" w:hAnsi="Book Antiqua" w:cs="Calibri"/>
          <w:color w:val="000000"/>
          <w:lang w:val="sr-Latn-RS"/>
        </w:rPr>
      </w:pPr>
    </w:p>
    <w:p w14:paraId="18C9BF1E" w14:textId="77777777" w:rsidR="001B10E3" w:rsidRPr="00571106" w:rsidRDefault="001B10E3" w:rsidP="00F635BB">
      <w:pPr>
        <w:autoSpaceDE w:val="0"/>
        <w:autoSpaceDN w:val="0"/>
        <w:adjustRightInd w:val="0"/>
        <w:rPr>
          <w:rFonts w:ascii="Book Antiqua" w:hAnsi="Book Antiqua" w:cs="Calibri"/>
          <w:color w:val="000000"/>
          <w:lang w:val="sr-Latn-RS"/>
        </w:rPr>
      </w:pPr>
    </w:p>
    <w:p w14:paraId="0EB595AD" w14:textId="77777777" w:rsidR="001B10E3" w:rsidRPr="00571106" w:rsidRDefault="001B10E3" w:rsidP="00F635BB">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571106">
        <w:rPr>
          <w:rFonts w:ascii="Book Antiqua" w:eastAsiaTheme="minorHAnsi" w:hAnsi="Book Antiqua" w:cs="BookAntiqua,Bold"/>
          <w:b/>
          <w:bCs/>
          <w:sz w:val="22"/>
          <w:szCs w:val="22"/>
          <w:lang w:val="sr-Latn-CS" w:eastAsia="en-US"/>
        </w:rPr>
        <w:t>THIRRJE PUBLIKE PËR FINANCIM TË AKTIVITETEVE TË SEKTORIT TË OJQ-VE ME QËLLIM RRITJEN E NIVELIT TË PUNËSIMIT TË ANËTARËVE TË KOMUNITETEVE JO-SHUMICË DHE PËRMIRËSIMIN E KAPACITETEVE NË PROMOVIMIN E MBROJTJES SË TË DREJTAVE TË KOMUNITETEVE</w:t>
      </w:r>
    </w:p>
    <w:p w14:paraId="673BD507" w14:textId="77777777" w:rsidR="001B10E3" w:rsidRPr="00571106" w:rsidRDefault="001B10E3" w:rsidP="00F635BB">
      <w:pPr>
        <w:autoSpaceDE w:val="0"/>
        <w:autoSpaceDN w:val="0"/>
        <w:adjustRightInd w:val="0"/>
        <w:rPr>
          <w:rFonts w:ascii="Book Antiqua" w:hAnsi="Book Antiqua"/>
          <w:color w:val="000000"/>
          <w:lang w:val="sr-Latn-RS"/>
        </w:rPr>
      </w:pPr>
    </w:p>
    <w:p w14:paraId="7D685CCF"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27BD674A"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28303F8D"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5E02CA81"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2C1F9F3D"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542CC1F9"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541A4CFD" w14:textId="77777777" w:rsidR="001B10E3" w:rsidRPr="00571106" w:rsidRDefault="001B10E3" w:rsidP="00F635BB">
      <w:pPr>
        <w:autoSpaceDE w:val="0"/>
        <w:autoSpaceDN w:val="0"/>
        <w:adjustRightInd w:val="0"/>
        <w:jc w:val="center"/>
        <w:rPr>
          <w:rFonts w:ascii="Book Antiqua" w:hAnsi="Book Antiqua"/>
          <w:color w:val="000000"/>
          <w:lang w:val="sr-Latn-RS"/>
        </w:rPr>
      </w:pPr>
    </w:p>
    <w:p w14:paraId="10087675" w14:textId="77777777" w:rsidR="001B10E3" w:rsidRPr="00571106" w:rsidRDefault="001B10E3" w:rsidP="00F635BB">
      <w:pPr>
        <w:autoSpaceDE w:val="0"/>
        <w:autoSpaceDN w:val="0"/>
        <w:adjustRightInd w:val="0"/>
        <w:jc w:val="center"/>
        <w:rPr>
          <w:rFonts w:ascii="Book Antiqua" w:hAnsi="Book Antiqua"/>
          <w:color w:val="000000"/>
          <w:sz w:val="36"/>
          <w:szCs w:val="36"/>
          <w:lang w:val="sr-Latn-RS"/>
        </w:rPr>
      </w:pPr>
      <w:r w:rsidRPr="00571106">
        <w:rPr>
          <w:rFonts w:ascii="Book Antiqua" w:hAnsi="Book Antiqua"/>
          <w:color w:val="000000"/>
          <w:sz w:val="36"/>
          <w:szCs w:val="36"/>
          <w:lang w:val="sr-Latn-RS"/>
        </w:rPr>
        <w:t>UDHËZIME PËR APLIKANTËT</w:t>
      </w:r>
    </w:p>
    <w:p w14:paraId="2FB5133D" w14:textId="77777777" w:rsidR="001B10E3" w:rsidRPr="00571106" w:rsidRDefault="001B10E3" w:rsidP="00F635BB">
      <w:pPr>
        <w:autoSpaceDE w:val="0"/>
        <w:autoSpaceDN w:val="0"/>
        <w:adjustRightInd w:val="0"/>
        <w:rPr>
          <w:rFonts w:ascii="Book Antiqua" w:hAnsi="Book Antiqua"/>
          <w:color w:val="000000"/>
          <w:lang w:val="sr-Latn-RS"/>
        </w:rPr>
      </w:pPr>
    </w:p>
    <w:p w14:paraId="50AFCF7E" w14:textId="77777777" w:rsidR="001B10E3" w:rsidRPr="00571106" w:rsidRDefault="001B10E3" w:rsidP="00F635BB">
      <w:pPr>
        <w:autoSpaceDE w:val="0"/>
        <w:autoSpaceDN w:val="0"/>
        <w:adjustRightInd w:val="0"/>
        <w:rPr>
          <w:rFonts w:ascii="Book Antiqua" w:hAnsi="Book Antiqua"/>
          <w:b/>
          <w:color w:val="000000"/>
          <w:lang w:val="sr-Latn-RS"/>
        </w:rPr>
      </w:pPr>
    </w:p>
    <w:p w14:paraId="03B807CB" w14:textId="77777777" w:rsidR="001B10E3" w:rsidRPr="00571106" w:rsidRDefault="001B10E3" w:rsidP="00F635BB">
      <w:pPr>
        <w:autoSpaceDE w:val="0"/>
        <w:autoSpaceDN w:val="0"/>
        <w:adjustRightInd w:val="0"/>
        <w:rPr>
          <w:rFonts w:ascii="Book Antiqua" w:hAnsi="Book Antiqua"/>
          <w:b/>
          <w:color w:val="000000"/>
          <w:lang w:val="sr-Latn-RS"/>
        </w:rPr>
      </w:pPr>
    </w:p>
    <w:p w14:paraId="460FA341" w14:textId="77777777" w:rsidR="001B10E3" w:rsidRPr="00571106" w:rsidRDefault="001B10E3" w:rsidP="00F635BB">
      <w:pPr>
        <w:autoSpaceDE w:val="0"/>
        <w:autoSpaceDN w:val="0"/>
        <w:adjustRightInd w:val="0"/>
        <w:rPr>
          <w:rFonts w:ascii="Book Antiqua" w:hAnsi="Book Antiqua"/>
          <w:b/>
          <w:color w:val="000000"/>
          <w:lang w:val="sr-Latn-RS"/>
        </w:rPr>
      </w:pPr>
    </w:p>
    <w:p w14:paraId="60F6CA68" w14:textId="77777777" w:rsidR="001B10E3" w:rsidRPr="00571106" w:rsidRDefault="001B10E3" w:rsidP="00F635BB">
      <w:pPr>
        <w:autoSpaceDE w:val="0"/>
        <w:autoSpaceDN w:val="0"/>
        <w:adjustRightInd w:val="0"/>
        <w:rPr>
          <w:rFonts w:ascii="Book Antiqua" w:hAnsi="Book Antiqua"/>
          <w:b/>
          <w:color w:val="000000"/>
          <w:lang w:val="sr-Latn-RS"/>
        </w:rPr>
      </w:pPr>
    </w:p>
    <w:p w14:paraId="76BFD0CB" w14:textId="77777777" w:rsidR="001B10E3" w:rsidRPr="00571106" w:rsidRDefault="001B10E3" w:rsidP="00F635BB">
      <w:pPr>
        <w:autoSpaceDE w:val="0"/>
        <w:autoSpaceDN w:val="0"/>
        <w:adjustRightInd w:val="0"/>
        <w:rPr>
          <w:rFonts w:ascii="Book Antiqua" w:hAnsi="Book Antiqua"/>
          <w:b/>
          <w:color w:val="000000"/>
          <w:lang w:val="sr-Latn-RS"/>
        </w:rPr>
      </w:pPr>
    </w:p>
    <w:p w14:paraId="37B9F3DB" w14:textId="77777777" w:rsidR="001B10E3" w:rsidRDefault="001B10E3" w:rsidP="00F635BB">
      <w:pPr>
        <w:autoSpaceDE w:val="0"/>
        <w:autoSpaceDN w:val="0"/>
        <w:adjustRightInd w:val="0"/>
        <w:rPr>
          <w:rFonts w:ascii="Book Antiqua" w:hAnsi="Book Antiqua"/>
          <w:b/>
          <w:color w:val="000000"/>
          <w:lang w:val="sr-Latn-RS"/>
        </w:rPr>
      </w:pPr>
    </w:p>
    <w:p w14:paraId="73CCF8FD" w14:textId="77777777" w:rsidR="001B10E3" w:rsidRPr="00571106" w:rsidRDefault="001B10E3" w:rsidP="00F635BB">
      <w:pPr>
        <w:autoSpaceDE w:val="0"/>
        <w:autoSpaceDN w:val="0"/>
        <w:adjustRightInd w:val="0"/>
        <w:rPr>
          <w:rFonts w:ascii="Book Antiqua" w:hAnsi="Book Antiqua"/>
          <w:b/>
          <w:color w:val="000000"/>
          <w:lang w:val="sr-Latn-RS"/>
        </w:rPr>
      </w:pPr>
    </w:p>
    <w:p w14:paraId="1978F959" w14:textId="77777777" w:rsidR="001B10E3" w:rsidRPr="00571106" w:rsidRDefault="001B10E3" w:rsidP="00F635BB">
      <w:pPr>
        <w:autoSpaceDE w:val="0"/>
        <w:autoSpaceDN w:val="0"/>
        <w:adjustRightInd w:val="0"/>
        <w:rPr>
          <w:rFonts w:ascii="Book Antiqua" w:hAnsi="Book Antiqua"/>
          <w:b/>
          <w:color w:val="000000"/>
          <w:lang w:val="sr-Latn-RS"/>
        </w:rPr>
      </w:pPr>
    </w:p>
    <w:p w14:paraId="5102937D" w14:textId="77777777" w:rsidR="001B10E3" w:rsidRPr="001F525B" w:rsidRDefault="001B10E3" w:rsidP="00F635BB">
      <w:pPr>
        <w:jc w:val="center"/>
      </w:pPr>
      <w:r w:rsidRPr="001331F8">
        <w:rPr>
          <w:rFonts w:ascii="Book Antiqua" w:hAnsi="Book Antiqua"/>
          <w:b/>
          <w:color w:val="000000"/>
          <w:lang w:val="sr-Latn-RS"/>
        </w:rPr>
        <w:t xml:space="preserve">Data e hapjes së thirrjes: </w:t>
      </w:r>
      <w:r>
        <w:rPr>
          <w:b/>
          <w:bCs/>
        </w:rPr>
        <w:t>6.3.2026</w:t>
      </w:r>
    </w:p>
    <w:p w14:paraId="6AE0F92D" w14:textId="39BFDF62" w:rsidR="001B10E3" w:rsidRPr="00571106" w:rsidRDefault="001B10E3" w:rsidP="00F635BB">
      <w:pPr>
        <w:autoSpaceDE w:val="0"/>
        <w:autoSpaceDN w:val="0"/>
        <w:adjustRightInd w:val="0"/>
        <w:jc w:val="center"/>
        <w:rPr>
          <w:rFonts w:ascii="Book Antiqua" w:hAnsi="Book Antiqua"/>
          <w:color w:val="000000"/>
          <w:lang w:val="sr-Latn-RS"/>
        </w:rPr>
      </w:pPr>
      <w:r w:rsidRPr="001331F8">
        <w:rPr>
          <w:rFonts w:ascii="Book Antiqua" w:hAnsi="Book Antiqua"/>
          <w:b/>
          <w:color w:val="000000"/>
          <w:lang w:val="sr-Latn-RS"/>
        </w:rPr>
        <w:t>Afati i fundit për dorëzimin e aplikimeve: 2</w:t>
      </w:r>
      <w:r w:rsidR="00470C72">
        <w:rPr>
          <w:rFonts w:ascii="Book Antiqua" w:hAnsi="Book Antiqua"/>
          <w:b/>
          <w:color w:val="000000"/>
          <w:lang w:val="sr-Latn-RS"/>
        </w:rPr>
        <w:t>6</w:t>
      </w:r>
      <w:r w:rsidRPr="001331F8">
        <w:rPr>
          <w:rFonts w:ascii="Book Antiqua" w:hAnsi="Book Antiqua"/>
          <w:b/>
          <w:color w:val="000000"/>
          <w:lang w:val="sr-Latn-RS"/>
        </w:rPr>
        <w:t>.3.2026</w:t>
      </w:r>
    </w:p>
    <w:bookmarkStart w:id="0" w:name="_Toc63927412" w:displacedByCustomXml="next"/>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rPr>
      </w:sdtEndPr>
      <w:sdtContent>
        <w:p w14:paraId="53C41A39" w14:textId="77777777" w:rsidR="001B10E3" w:rsidRPr="00571106" w:rsidRDefault="001B10E3" w:rsidP="00F635BB">
          <w:pPr>
            <w:pStyle w:val="TOCHeading"/>
            <w:rPr>
              <w:rFonts w:ascii="Book Antiqua" w:hAnsi="Book Antiqua" w:cs="Times New Roman"/>
              <w:sz w:val="24"/>
              <w:szCs w:val="24"/>
            </w:rPr>
          </w:pPr>
          <w:proofErr w:type="spellStart"/>
          <w:r w:rsidRPr="00571106">
            <w:rPr>
              <w:rFonts w:ascii="Book Antiqua" w:hAnsi="Book Antiqua" w:cs="Times New Roman"/>
              <w:sz w:val="24"/>
              <w:szCs w:val="24"/>
            </w:rPr>
            <w:t>Përmbajtja</w:t>
          </w:r>
          <w:proofErr w:type="spellEnd"/>
        </w:p>
        <w:p w14:paraId="252EE5AF" w14:textId="77777777" w:rsidR="001B10E3" w:rsidRPr="00571106" w:rsidRDefault="001B10E3" w:rsidP="00F635BB">
          <w:pPr>
            <w:pStyle w:val="TOC1"/>
            <w:rPr>
              <w:rStyle w:val="Hyperlink"/>
              <w:rFonts w:ascii="Book Antiqua" w:hAnsi="Book Antiqua"/>
              <w:color w:val="auto"/>
            </w:rPr>
          </w:pPr>
          <w:r w:rsidRPr="00571106">
            <w:rPr>
              <w:bCs/>
              <w:noProof/>
              <w:webHidden/>
            </w:rPr>
            <w:fldChar w:fldCharType="begin"/>
          </w:r>
          <w:r w:rsidRPr="00571106">
            <w:rPr>
              <w:rFonts w:ascii="Book Antiqua" w:hAnsi="Book Antiqua"/>
              <w:bCs/>
              <w:noProof/>
            </w:rPr>
            <w:instrText xml:space="preserve"> TOC \o "1-3" \h \z \u </w:instrText>
          </w:r>
          <w:r w:rsidRPr="00571106">
            <w:rPr>
              <w:bCs/>
              <w:noProof/>
              <w:webHidden/>
            </w:rPr>
            <w:fldChar w:fldCharType="separate"/>
          </w:r>
          <w:hyperlink w:anchor="_Toc94619297" w:history="1">
            <w:r w:rsidRPr="00571106">
              <w:rPr>
                <w:rStyle w:val="Hyperlink"/>
                <w:rFonts w:ascii="Book Antiqua" w:hAnsi="Book Antiqua"/>
                <w:noProof/>
                <w:color w:val="auto"/>
              </w:rPr>
              <w:t xml:space="preserve">Thirrje publike për mbështetje financiare për </w:t>
            </w:r>
          </w:hyperlink>
          <w:hyperlink w:anchor="_Toc94619297" w:history="1">
            <w:r w:rsidRPr="00571106">
              <w:rPr>
                <w:rStyle w:val="Hyperlink"/>
                <w:rFonts w:ascii="Book Antiqua" w:hAnsi="Book Antiqua"/>
                <w:noProof/>
                <w:color w:val="auto"/>
              </w:rPr>
              <w:t xml:space="preserve">projekte/programe </w:t>
            </w:r>
          </w:hyperlink>
          <w:hyperlink w:anchor="_Toc94619297" w:history="1">
            <w:r>
              <w:rPr>
                <w:rStyle w:val="Hyperlink"/>
                <w:rFonts w:ascii="Book Antiqua" w:hAnsi="Book Antiqua"/>
                <w:noProof/>
                <w:color w:val="auto"/>
              </w:rPr>
              <w:t xml:space="preserve">të OJQ-ve </w:t>
            </w:r>
          </w:hyperlink>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_Toc94619297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hyperlink w:anchor="_Toc94619297" w:history="1">
            <w:r>
              <w:rPr>
                <w:rStyle w:val="Hyperlink"/>
                <w:rFonts w:ascii="Book Antiqua" w:hAnsi="Book Antiqua"/>
                <w:noProof/>
                <w:webHidden/>
                <w:color w:val="auto"/>
              </w:rPr>
              <w:t>2</w:t>
            </w:r>
          </w:hyperlink>
          <w:r w:rsidRPr="00571106">
            <w:rPr>
              <w:rStyle w:val="Hyperlink"/>
              <w:rFonts w:ascii="Book Antiqua" w:hAnsi="Book Antiqua"/>
              <w:webHidden/>
              <w:color w:val="auto"/>
            </w:rPr>
            <w:fldChar w:fldCharType="end"/>
          </w:r>
        </w:p>
        <w:p w14:paraId="132E3069"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1.1 </w:t>
          </w:r>
          <w:hyperlink w:anchor="_Toc94619298" w:history="1">
            <w:r w:rsidRPr="00571106">
              <w:rPr>
                <w:rStyle w:val="Hyperlink"/>
                <w:rFonts w:ascii="Book Antiqua" w:hAnsi="Book Antiqua"/>
                <w:noProof/>
                <w:color w:val="auto"/>
                <w:sz w:val="24"/>
                <w:szCs w:val="24"/>
              </w:rPr>
              <w:t xml:space="preserve">Problemet që synohen të zgjidhen përmes kësaj thirrjeje publike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_Toc94619298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298" w:history="1">
            <w:r>
              <w:rPr>
                <w:rStyle w:val="Hyperlink"/>
                <w:rFonts w:ascii="Book Antiqua" w:hAnsi="Book Antiqua"/>
                <w:noProof/>
                <w:webHidden/>
                <w:color w:val="auto"/>
                <w:sz w:val="24"/>
                <w:szCs w:val="24"/>
              </w:rPr>
              <w:t>3</w:t>
            </w:r>
          </w:hyperlink>
          <w:r w:rsidRPr="00571106">
            <w:rPr>
              <w:rStyle w:val="Hyperlink"/>
              <w:rFonts w:ascii="Book Antiqua" w:hAnsi="Book Antiqua"/>
              <w:webHidden/>
              <w:color w:val="auto"/>
              <w:sz w:val="24"/>
              <w:szCs w:val="24"/>
            </w:rPr>
            <w:fldChar w:fldCharType="end"/>
          </w:r>
        </w:p>
        <w:p w14:paraId="6E03EAB5"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1.2 </w:t>
          </w:r>
          <w:hyperlink w:anchor="_Toc94619299" w:history="1">
            <w:r w:rsidRPr="00571106">
              <w:rPr>
                <w:rStyle w:val="Hyperlink"/>
                <w:rFonts w:ascii="Book Antiqua" w:hAnsi="Book Antiqua"/>
                <w:noProof/>
                <w:color w:val="auto"/>
                <w:sz w:val="24"/>
                <w:szCs w:val="24"/>
              </w:rPr>
              <w:t xml:space="preserve">Qëllimet e projekteve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_Toc94619299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299" w:history="1">
            <w:r w:rsidRPr="00F969A3">
              <w:rPr>
                <w:rStyle w:val="Hyperlink"/>
                <w:rFonts w:ascii="Book Antiqua" w:hAnsi="Book Antiqua"/>
                <w:b w:val="0"/>
                <w:bCs/>
                <w:noProof/>
                <w:webHidden/>
                <w:color w:val="auto"/>
                <w:sz w:val="24"/>
                <w:szCs w:val="24"/>
                <w:lang w:val="en-US"/>
              </w:rPr>
              <w:t xml:space="preserve"> </w:t>
            </w:r>
            <w:r>
              <w:rPr>
                <w:rStyle w:val="Hyperlink"/>
                <w:rFonts w:ascii="Book Antiqua" w:hAnsi="Book Antiqua"/>
                <w:b w:val="0"/>
                <w:bCs/>
                <w:noProof/>
                <w:webHidden/>
                <w:color w:val="auto"/>
                <w:sz w:val="24"/>
                <w:szCs w:val="24"/>
                <w:lang w:val="en-US"/>
              </w:rPr>
              <w:t>Error! Bookmark not defined.</w:t>
            </w:r>
          </w:hyperlink>
          <w:r w:rsidRPr="00571106">
            <w:rPr>
              <w:rStyle w:val="Hyperlink"/>
              <w:rFonts w:ascii="Book Antiqua" w:hAnsi="Book Antiqua"/>
              <w:webHidden/>
              <w:color w:val="auto"/>
              <w:sz w:val="24"/>
              <w:szCs w:val="24"/>
            </w:rPr>
            <w:fldChar w:fldCharType="end"/>
          </w:r>
        </w:p>
        <w:p w14:paraId="2750154C" w14:textId="77777777" w:rsidR="001B10E3" w:rsidRPr="00571106" w:rsidRDefault="00915EE3" w:rsidP="00F635BB">
          <w:pPr>
            <w:pStyle w:val="TOC2"/>
            <w:tabs>
              <w:tab w:val="right" w:leader="dot" w:pos="9350"/>
            </w:tabs>
            <w:rPr>
              <w:rStyle w:val="Hyperlink"/>
              <w:rFonts w:ascii="Book Antiqua" w:hAnsi="Book Antiqua"/>
              <w:color w:val="auto"/>
              <w:sz w:val="24"/>
              <w:szCs w:val="24"/>
            </w:rPr>
          </w:pPr>
          <w:hyperlink w:anchor="_Toc94619300" w:history="1">
            <w:r w:rsidR="001B10E3" w:rsidRPr="00571106">
              <w:rPr>
                <w:rStyle w:val="Hyperlink"/>
                <w:rFonts w:ascii="Book Antiqua" w:hAnsi="Book Antiqua"/>
                <w:noProof/>
                <w:color w:val="auto"/>
                <w:sz w:val="24"/>
                <w:szCs w:val="24"/>
              </w:rPr>
              <w:t xml:space="preserve">1.3 Vlerat e planifikuara të mbështetjes financiare për projektet dhe thirrja e përgjithshme </w:t>
            </w:r>
          </w:hyperlink>
          <w:r w:rsidR="001B10E3" w:rsidRPr="00571106">
            <w:rPr>
              <w:rStyle w:val="Hyperlink"/>
              <w:rFonts w:ascii="Book Antiqua" w:hAnsi="Book Antiqua"/>
              <w:webHidden/>
              <w:color w:val="auto"/>
              <w:sz w:val="24"/>
              <w:szCs w:val="24"/>
            </w:rPr>
            <w:tab/>
          </w:r>
          <w:r w:rsidR="001B10E3" w:rsidRPr="00571106">
            <w:rPr>
              <w:rStyle w:val="Hyperlink"/>
              <w:rFonts w:ascii="Book Antiqua" w:hAnsi="Book Antiqua"/>
              <w:webHidden/>
              <w:color w:val="auto"/>
              <w:sz w:val="24"/>
              <w:szCs w:val="24"/>
            </w:rPr>
            <w:fldChar w:fldCharType="begin"/>
          </w:r>
          <w:r w:rsidR="001B10E3" w:rsidRPr="00571106">
            <w:rPr>
              <w:rStyle w:val="Hyperlink"/>
              <w:rFonts w:ascii="Book Antiqua" w:hAnsi="Book Antiqua"/>
              <w:webHidden/>
              <w:color w:val="auto"/>
              <w:sz w:val="24"/>
              <w:szCs w:val="24"/>
            </w:rPr>
            <w:instrText xml:space="preserve"> PAGEREF _Toc94619300 \h </w:instrText>
          </w:r>
          <w:r w:rsidR="001B10E3" w:rsidRPr="00571106">
            <w:rPr>
              <w:rStyle w:val="Hyperlink"/>
              <w:rFonts w:ascii="Book Antiqua" w:hAnsi="Book Antiqua"/>
              <w:webHidden/>
              <w:color w:val="auto"/>
              <w:sz w:val="24"/>
              <w:szCs w:val="24"/>
            </w:rPr>
          </w:r>
          <w:r w:rsidR="001B10E3" w:rsidRPr="00571106">
            <w:rPr>
              <w:rStyle w:val="Hyperlink"/>
              <w:rFonts w:ascii="Book Antiqua" w:hAnsi="Book Antiqua"/>
              <w:webHidden/>
              <w:color w:val="auto"/>
              <w:sz w:val="24"/>
              <w:szCs w:val="24"/>
            </w:rPr>
            <w:fldChar w:fldCharType="separate"/>
          </w:r>
          <w:hyperlink w:anchor="_Toc94619300" w:history="1">
            <w:r w:rsidR="001B10E3">
              <w:rPr>
                <w:rStyle w:val="Hyperlink"/>
                <w:rFonts w:ascii="Book Antiqua" w:hAnsi="Book Antiqua"/>
                <w:noProof/>
                <w:webHidden/>
                <w:color w:val="auto"/>
                <w:sz w:val="24"/>
                <w:szCs w:val="24"/>
              </w:rPr>
              <w:t>4</w:t>
            </w:r>
          </w:hyperlink>
          <w:r w:rsidR="001B10E3" w:rsidRPr="00571106">
            <w:rPr>
              <w:rStyle w:val="Hyperlink"/>
              <w:rFonts w:ascii="Book Antiqua" w:hAnsi="Book Antiqua"/>
              <w:webHidden/>
              <w:color w:val="auto"/>
              <w:sz w:val="24"/>
              <w:szCs w:val="24"/>
            </w:rPr>
            <w:fldChar w:fldCharType="end"/>
          </w:r>
        </w:p>
        <w:p w14:paraId="464DBBAE" w14:textId="74BD5B76" w:rsidR="001B10E3" w:rsidRPr="00571106" w:rsidRDefault="001B10E3" w:rsidP="00F635BB">
          <w:pPr>
            <w:pStyle w:val="TOC1"/>
            <w:rPr>
              <w:rStyle w:val="Hyperlink"/>
              <w:rFonts w:ascii="Book Antiqua" w:hAnsi="Book Antiqua"/>
              <w:color w:val="auto"/>
            </w:rPr>
          </w:pPr>
          <w:r w:rsidRPr="00571106">
            <w:rPr>
              <w:rStyle w:val="Hyperlink"/>
              <w:rFonts w:ascii="Book Antiqua" w:hAnsi="Book Antiqua"/>
              <w:noProof/>
              <w:color w:val="auto"/>
            </w:rPr>
            <w:t>2. Kërkesat formale të ftesës publike..................................................................</w:t>
          </w:r>
          <w:r w:rsidR="00A316C6">
            <w:rPr>
              <w:rStyle w:val="Hyperlink"/>
              <w:rFonts w:ascii="Book Antiqua" w:hAnsi="Book Antiqua"/>
              <w:noProof/>
              <w:color w:val="auto"/>
            </w:rPr>
            <w:t>..................................</w:t>
          </w:r>
          <w:r w:rsidR="00195B20">
            <w:rPr>
              <w:rStyle w:val="Hyperlink"/>
              <w:rFonts w:ascii="Book Antiqua" w:hAnsi="Book Antiqua"/>
              <w:noProof/>
              <w:color w:val="auto"/>
            </w:rPr>
            <w:t>...</w:t>
          </w:r>
          <w:r w:rsidR="00A316C6">
            <w:rPr>
              <w:rStyle w:val="Hyperlink"/>
              <w:rFonts w:ascii="Book Antiqua" w:hAnsi="Book Antiqua"/>
              <w:noProof/>
              <w:color w:val="auto"/>
            </w:rPr>
            <w:t>.......</w:t>
          </w:r>
          <w:r w:rsidRPr="00571106">
            <w:rPr>
              <w:rStyle w:val="Hyperlink"/>
              <w:rFonts w:ascii="Book Antiqua" w:hAnsi="Book Antiqua"/>
              <w:noProof/>
              <w:color w:val="auto"/>
            </w:rPr>
            <w:t>.................5</w:t>
          </w:r>
          <w:r w:rsidRPr="00571106">
            <w:rPr>
              <w:rStyle w:val="Hyperlink"/>
              <w:rFonts w:ascii="Book Antiqua" w:hAnsi="Book Antiqua"/>
              <w:color w:val="auto"/>
            </w:rPr>
            <w:t xml:space="preserve"> </w:t>
          </w:r>
        </w:p>
        <w:p w14:paraId="2F25EF75" w14:textId="7AC74F7D"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2.1 </w:t>
          </w:r>
          <w:r w:rsidRPr="00571106">
            <w:rPr>
              <w:rFonts w:ascii="Book Antiqua" w:hAnsi="Book Antiqua"/>
            </w:rPr>
            <w:t>Aplikantët e Pranuar: Kush mund të aplikojë?...............................................................................................</w:t>
          </w:r>
          <w:r w:rsidR="00A316C6">
            <w:rPr>
              <w:rFonts w:ascii="Book Antiqua" w:hAnsi="Book Antiqua"/>
            </w:rPr>
            <w:t>..................................................</w:t>
          </w:r>
          <w:r w:rsidRPr="00571106">
            <w:rPr>
              <w:rFonts w:ascii="Book Antiqua" w:hAnsi="Book Antiqua"/>
            </w:rPr>
            <w:t>..5</w:t>
          </w:r>
        </w:p>
        <w:p w14:paraId="5D602EE6"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2.2 </w:t>
          </w:r>
          <w:hyperlink w:anchor="_Toc94619303" w:history="1">
            <w:r w:rsidRPr="00571106">
              <w:rPr>
                <w:rStyle w:val="Hyperlink"/>
                <w:rFonts w:ascii="Book Antiqua" w:hAnsi="Book Antiqua"/>
                <w:noProof/>
                <w:color w:val="auto"/>
                <w:sz w:val="24"/>
                <w:szCs w:val="24"/>
              </w:rPr>
              <w:t xml:space="preserve">Partnerët e zbatimit të projektit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_Toc94619303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03" w:history="1">
            <w:r>
              <w:rPr>
                <w:rStyle w:val="Hyperlink"/>
                <w:rFonts w:ascii="Book Antiqua" w:hAnsi="Book Antiqua"/>
                <w:noProof/>
                <w:webHidden/>
                <w:color w:val="auto"/>
                <w:sz w:val="24"/>
                <w:szCs w:val="24"/>
              </w:rPr>
              <w:t>6</w:t>
            </w:r>
          </w:hyperlink>
          <w:r w:rsidRPr="00571106">
            <w:rPr>
              <w:rStyle w:val="Hyperlink"/>
              <w:rFonts w:ascii="Book Antiqua" w:hAnsi="Book Antiqua"/>
              <w:webHidden/>
              <w:color w:val="auto"/>
              <w:sz w:val="24"/>
              <w:szCs w:val="24"/>
            </w:rPr>
            <w:fldChar w:fldCharType="end"/>
          </w:r>
        </w:p>
        <w:p w14:paraId="4DF40DC3"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2.3 </w:t>
          </w:r>
          <w:hyperlink w:anchor="_Toc94619304" w:history="1">
            <w:r>
              <w:rPr>
                <w:rStyle w:val="Hyperlink"/>
                <w:rFonts w:ascii="Book Antiqua" w:hAnsi="Book Antiqua"/>
                <w:noProof/>
                <w:color w:val="auto"/>
                <w:sz w:val="24"/>
                <w:szCs w:val="24"/>
              </w:rPr>
              <w:t>Shpenzimet</w:t>
            </w:r>
            <w:r w:rsidRPr="00571106">
              <w:rPr>
                <w:rStyle w:val="Hyperlink"/>
                <w:rFonts w:ascii="Book Antiqua" w:hAnsi="Book Antiqua"/>
                <w:noProof/>
                <w:color w:val="auto"/>
                <w:sz w:val="24"/>
                <w:szCs w:val="24"/>
              </w:rPr>
              <w:t xml:space="preserve"> e pranueshme dhe të papranueshme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_Toc94619304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04" w:history="1">
            <w:r>
              <w:rPr>
                <w:rStyle w:val="Hyperlink"/>
                <w:rFonts w:ascii="Book Antiqua" w:hAnsi="Book Antiqua"/>
                <w:noProof/>
                <w:webHidden/>
                <w:color w:val="auto"/>
                <w:sz w:val="24"/>
                <w:szCs w:val="24"/>
              </w:rPr>
              <w:t>7</w:t>
            </w:r>
          </w:hyperlink>
          <w:r w:rsidRPr="00571106">
            <w:rPr>
              <w:rStyle w:val="Hyperlink"/>
              <w:rFonts w:ascii="Book Antiqua" w:hAnsi="Book Antiqua"/>
              <w:webHidden/>
              <w:color w:val="auto"/>
              <w:sz w:val="24"/>
              <w:szCs w:val="24"/>
            </w:rPr>
            <w:fldChar w:fldCharType="end"/>
          </w:r>
        </w:p>
        <w:p w14:paraId="26C0D45F"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2.4 </w:t>
          </w:r>
          <w:hyperlink w:anchor="_Toc94619305" w:history="1">
            <w:r>
              <w:rPr>
                <w:rStyle w:val="Hyperlink"/>
                <w:rFonts w:ascii="Book Antiqua" w:hAnsi="Book Antiqua"/>
                <w:noProof/>
                <w:color w:val="auto"/>
                <w:sz w:val="24"/>
                <w:szCs w:val="24"/>
              </w:rPr>
              <w:t>Shpenzimet</w:t>
            </w:r>
            <w:r w:rsidRPr="00571106">
              <w:rPr>
                <w:rStyle w:val="Hyperlink"/>
                <w:rFonts w:ascii="Book Antiqua" w:hAnsi="Book Antiqua"/>
                <w:noProof/>
                <w:color w:val="auto"/>
                <w:sz w:val="24"/>
                <w:szCs w:val="24"/>
              </w:rPr>
              <w:t xml:space="preserve"> të papranueshme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_Toc94619305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05" w:history="1">
            <w:r>
              <w:rPr>
                <w:rStyle w:val="Hyperlink"/>
                <w:rFonts w:ascii="Book Antiqua" w:hAnsi="Book Antiqua"/>
                <w:noProof/>
                <w:webHidden/>
                <w:color w:val="auto"/>
                <w:sz w:val="24"/>
                <w:szCs w:val="24"/>
              </w:rPr>
              <w:t>7</w:t>
            </w:r>
          </w:hyperlink>
          <w:r w:rsidRPr="00571106">
            <w:rPr>
              <w:rStyle w:val="Hyperlink"/>
              <w:rFonts w:ascii="Book Antiqua" w:hAnsi="Book Antiqua"/>
              <w:webHidden/>
              <w:color w:val="auto"/>
              <w:sz w:val="24"/>
              <w:szCs w:val="24"/>
            </w:rPr>
            <w:fldChar w:fldCharType="end"/>
          </w:r>
        </w:p>
        <w:p w14:paraId="4EA014E1" w14:textId="402250F0" w:rsidR="001B10E3" w:rsidRPr="00571106" w:rsidRDefault="001B10E3" w:rsidP="00F635BB">
          <w:pPr>
            <w:pStyle w:val="TOC1"/>
            <w:rPr>
              <w:rStyle w:val="Hyperlink"/>
              <w:rFonts w:ascii="Book Antiqua" w:hAnsi="Book Antiqua"/>
              <w:color w:val="auto"/>
            </w:rPr>
          </w:pPr>
          <w:r w:rsidRPr="00571106">
            <w:rPr>
              <w:rStyle w:val="Hyperlink"/>
              <w:rFonts w:ascii="Book Antiqua" w:hAnsi="Book Antiqua"/>
              <w:noProof/>
              <w:color w:val="auto"/>
            </w:rPr>
            <w:t xml:space="preserve">3. </w:t>
          </w:r>
          <w:r w:rsidRPr="00571106">
            <w:rPr>
              <w:rFonts w:ascii="Book Antiqua" w:hAnsi="Book Antiqua"/>
            </w:rPr>
            <w:t>Si të aplikoni...............................................................................................</w:t>
          </w:r>
          <w:r w:rsidR="00A316C6">
            <w:rPr>
              <w:rFonts w:ascii="Book Antiqua" w:hAnsi="Book Antiqua"/>
            </w:rPr>
            <w:t>................</w:t>
          </w:r>
          <w:r w:rsidRPr="00571106">
            <w:rPr>
              <w:rFonts w:ascii="Book Antiqua" w:hAnsi="Book Antiqua"/>
            </w:rPr>
            <w:t>..8</w:t>
          </w:r>
        </w:p>
        <w:p w14:paraId="6E4DE9CE"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3.1 </w:t>
          </w:r>
          <w:hyperlink w:anchor="_Toc94619307" w:history="1">
            <w:r w:rsidRPr="00571106">
              <w:rPr>
                <w:rStyle w:val="Hyperlink"/>
                <w:rFonts w:ascii="Book Antiqua" w:hAnsi="Book Antiqua"/>
                <w:noProof/>
                <w:color w:val="auto"/>
                <w:sz w:val="24"/>
                <w:szCs w:val="24"/>
              </w:rPr>
              <w:t xml:space="preserve">Lista e dokumenteve të kërkuara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_Toc94619307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07" w:history="1">
            <w:r>
              <w:rPr>
                <w:rStyle w:val="Hyperlink"/>
                <w:rFonts w:ascii="Book Antiqua" w:hAnsi="Book Antiqua"/>
                <w:noProof/>
                <w:webHidden/>
                <w:color w:val="auto"/>
                <w:sz w:val="24"/>
                <w:szCs w:val="24"/>
              </w:rPr>
              <w:t>9</w:t>
            </w:r>
          </w:hyperlink>
          <w:r w:rsidRPr="00571106">
            <w:rPr>
              <w:rStyle w:val="Hyperlink"/>
              <w:rFonts w:ascii="Book Antiqua" w:hAnsi="Book Antiqua"/>
              <w:webHidden/>
              <w:color w:val="auto"/>
              <w:sz w:val="24"/>
              <w:szCs w:val="24"/>
            </w:rPr>
            <w:fldChar w:fldCharType="end"/>
          </w:r>
        </w:p>
        <w:p w14:paraId="3E0F7D85" w14:textId="77777777" w:rsidR="001B10E3" w:rsidRPr="00571106" w:rsidRDefault="00915EE3" w:rsidP="00F635BB">
          <w:pPr>
            <w:pStyle w:val="TOC2"/>
            <w:tabs>
              <w:tab w:val="right" w:leader="dot" w:pos="9350"/>
            </w:tabs>
            <w:rPr>
              <w:rStyle w:val="Hyperlink"/>
              <w:rFonts w:ascii="Book Antiqua" w:hAnsi="Book Antiqua"/>
              <w:color w:val="auto"/>
              <w:sz w:val="24"/>
              <w:szCs w:val="24"/>
            </w:rPr>
          </w:pPr>
          <w:hyperlink w:anchor="_Toc94619308" w:history="1">
            <w:r w:rsidR="001B10E3" w:rsidRPr="00571106">
              <w:rPr>
                <w:rStyle w:val="Hyperlink"/>
                <w:rFonts w:ascii="Book Antiqua" w:hAnsi="Book Antiqua"/>
                <w:noProof/>
                <w:color w:val="auto"/>
                <w:sz w:val="24"/>
                <w:szCs w:val="24"/>
              </w:rPr>
              <w:t xml:space="preserve">3.2 Formulari </w:t>
            </w:r>
          </w:hyperlink>
          <w:r w:rsidR="001B10E3" w:rsidRPr="00571106">
            <w:rPr>
              <w:rStyle w:val="Hyperlink"/>
              <w:rFonts w:ascii="Book Antiqua" w:hAnsi="Book Antiqua"/>
              <w:webHidden/>
              <w:color w:val="auto"/>
              <w:sz w:val="24"/>
              <w:szCs w:val="24"/>
            </w:rPr>
            <w:fldChar w:fldCharType="end"/>
          </w:r>
          <w:hyperlink w:anchor="_Toc94619308" w:history="1">
            <w:r w:rsidR="001B10E3" w:rsidRPr="00571106">
              <w:rPr>
                <w:rStyle w:val="Hyperlink"/>
                <w:rFonts w:ascii="Book Antiqua" w:hAnsi="Book Antiqua"/>
                <w:noProof/>
                <w:color w:val="auto"/>
                <w:sz w:val="24"/>
                <w:szCs w:val="24"/>
              </w:rPr>
              <w:t>i propozimit të projektit</w:t>
            </w:r>
          </w:hyperlink>
          <w:r w:rsidR="001B10E3" w:rsidRPr="00571106">
            <w:rPr>
              <w:rStyle w:val="Hyperlink"/>
              <w:rFonts w:ascii="Book Antiqua" w:hAnsi="Book Antiqua"/>
              <w:webHidden/>
              <w:color w:val="auto"/>
              <w:sz w:val="24"/>
              <w:szCs w:val="24"/>
            </w:rPr>
            <w:tab/>
          </w:r>
          <w:r w:rsidR="001B10E3">
            <w:rPr>
              <w:rStyle w:val="Hyperlink"/>
              <w:rFonts w:ascii="Book Antiqua" w:hAnsi="Book Antiqua"/>
              <w:webHidden/>
              <w:color w:val="auto"/>
              <w:sz w:val="24"/>
              <w:szCs w:val="24"/>
            </w:rPr>
            <w:t>9</w:t>
          </w:r>
          <w:r w:rsidR="001B10E3" w:rsidRPr="00571106">
            <w:rPr>
              <w:rStyle w:val="Hyperlink"/>
              <w:color w:val="auto"/>
            </w:rPr>
            <w:fldChar w:fldCharType="begin"/>
          </w:r>
          <w:r w:rsidR="001B10E3" w:rsidRPr="00571106">
            <w:rPr>
              <w:rStyle w:val="Hyperlink"/>
              <w:rFonts w:ascii="Book Antiqua" w:hAnsi="Book Antiqua"/>
              <w:webHidden/>
              <w:color w:val="auto"/>
              <w:sz w:val="24"/>
              <w:szCs w:val="24"/>
            </w:rPr>
            <w:instrText xml:space="preserve"> PAGEREF _Toc94619308 \h </w:instrText>
          </w:r>
          <w:r w:rsidR="001B10E3" w:rsidRPr="00571106">
            <w:rPr>
              <w:rStyle w:val="Hyperlink"/>
              <w:color w:val="auto"/>
            </w:rPr>
          </w:r>
          <w:r w:rsidR="001B10E3" w:rsidRPr="00571106">
            <w:rPr>
              <w:rStyle w:val="Hyperlink"/>
              <w:color w:val="auto"/>
            </w:rPr>
            <w:fldChar w:fldCharType="separate"/>
          </w:r>
        </w:p>
        <w:p w14:paraId="734F308E"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3.3 </w:t>
          </w:r>
          <w:hyperlink w:anchor="_Toc94619309" w:history="1">
            <w:r w:rsidRPr="00571106">
              <w:rPr>
                <w:rStyle w:val="Hyperlink"/>
                <w:rFonts w:ascii="Book Antiqua" w:hAnsi="Book Antiqua"/>
                <w:noProof/>
                <w:color w:val="auto"/>
                <w:sz w:val="24"/>
                <w:szCs w:val="24"/>
              </w:rPr>
              <w:t xml:space="preserve">Formulari </w:t>
            </w:r>
          </w:hyperlink>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_Toc94619309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09" w:history="1">
            <w:r>
              <w:rPr>
                <w:rStyle w:val="Hyperlink"/>
                <w:rFonts w:ascii="Book Antiqua" w:hAnsi="Book Antiqua"/>
                <w:noProof/>
                <w:webHidden/>
                <w:color w:val="auto"/>
                <w:sz w:val="24"/>
                <w:szCs w:val="24"/>
              </w:rPr>
              <w:t>i Propozimit të Buxhetit</w:t>
            </w:r>
          </w:hyperlink>
          <w:r w:rsidRPr="00571106">
            <w:rPr>
              <w:rStyle w:val="Hyperlink"/>
              <w:rFonts w:ascii="Book Antiqua" w:hAnsi="Book Antiqua"/>
              <w:webHidden/>
              <w:color w:val="auto"/>
              <w:sz w:val="24"/>
              <w:szCs w:val="24"/>
            </w:rPr>
            <w:fldChar w:fldCharType="end"/>
          </w:r>
          <w:r w:rsidRPr="00571106">
            <w:rPr>
              <w:rStyle w:val="Hyperlink"/>
              <w:rFonts w:ascii="Book Antiqua" w:hAnsi="Book Antiqua"/>
              <w:webHidden/>
              <w:color w:val="auto"/>
              <w:sz w:val="24"/>
              <w:szCs w:val="24"/>
            </w:rPr>
            <w:tab/>
          </w:r>
          <w:r>
            <w:rPr>
              <w:rStyle w:val="Hyperlink"/>
              <w:rFonts w:ascii="Book Antiqua" w:hAnsi="Book Antiqua"/>
              <w:webHidden/>
              <w:color w:val="auto"/>
              <w:sz w:val="24"/>
              <w:szCs w:val="24"/>
            </w:rPr>
            <w:t>9</w:t>
          </w:r>
        </w:p>
        <w:p w14:paraId="40069E3D" w14:textId="77777777" w:rsidR="001B10E3" w:rsidRPr="00571106" w:rsidRDefault="00915EE3" w:rsidP="00F635BB">
          <w:pPr>
            <w:pStyle w:val="TOC2"/>
            <w:tabs>
              <w:tab w:val="right" w:leader="dot" w:pos="9350"/>
            </w:tabs>
            <w:rPr>
              <w:rStyle w:val="Hyperlink"/>
              <w:rFonts w:ascii="Book Antiqua" w:hAnsi="Book Antiqua"/>
              <w:color w:val="auto"/>
              <w:sz w:val="24"/>
              <w:szCs w:val="24"/>
            </w:rPr>
          </w:pPr>
          <w:hyperlink w:anchor="_Toc94619310" w:history="1">
            <w:r w:rsidR="001B10E3" w:rsidRPr="00571106">
              <w:rPr>
                <w:rStyle w:val="Hyperlink"/>
                <w:rFonts w:ascii="Book Antiqua" w:hAnsi="Book Antiqua"/>
                <w:noProof/>
                <w:color w:val="auto"/>
                <w:sz w:val="24"/>
                <w:szCs w:val="24"/>
              </w:rPr>
              <w:t xml:space="preserve">3.4 </w:t>
            </w:r>
          </w:hyperlink>
          <w:hyperlink w:anchor="_Toc94619310" w:history="1">
            <w:r w:rsidR="001B10E3" w:rsidRPr="00571106">
              <w:rPr>
                <w:rStyle w:val="Hyperlink"/>
                <w:rFonts w:ascii="Book Antiqua" w:hAnsi="Book Antiqua"/>
                <w:noProof/>
                <w:color w:val="auto"/>
                <w:sz w:val="24"/>
                <w:szCs w:val="24"/>
              </w:rPr>
              <w:t xml:space="preserve">Dorëzimi i aplikimeve </w:t>
            </w:r>
          </w:hyperlink>
          <w:r w:rsidR="001B10E3" w:rsidRPr="00571106">
            <w:rPr>
              <w:rStyle w:val="Hyperlink"/>
              <w:rFonts w:ascii="Book Antiqua" w:hAnsi="Book Antiqua"/>
              <w:webHidden/>
              <w:color w:val="auto"/>
              <w:sz w:val="24"/>
              <w:szCs w:val="24"/>
            </w:rPr>
            <w:tab/>
          </w:r>
          <w:r w:rsidR="001B10E3" w:rsidRPr="00571106">
            <w:rPr>
              <w:rStyle w:val="Hyperlink"/>
              <w:rFonts w:ascii="Book Antiqua" w:hAnsi="Book Antiqua"/>
              <w:webHidden/>
              <w:color w:val="auto"/>
              <w:sz w:val="24"/>
              <w:szCs w:val="24"/>
            </w:rPr>
            <w:fldChar w:fldCharType="begin"/>
          </w:r>
          <w:r w:rsidR="001B10E3" w:rsidRPr="00571106">
            <w:rPr>
              <w:rStyle w:val="Hyperlink"/>
              <w:rFonts w:ascii="Book Antiqua" w:hAnsi="Book Antiqua"/>
              <w:webHidden/>
              <w:color w:val="auto"/>
              <w:sz w:val="24"/>
              <w:szCs w:val="24"/>
            </w:rPr>
            <w:instrText xml:space="preserve"> PAGEREF _Toc94619310 \h </w:instrText>
          </w:r>
          <w:r w:rsidR="001B10E3" w:rsidRPr="00571106">
            <w:rPr>
              <w:rStyle w:val="Hyperlink"/>
              <w:rFonts w:ascii="Book Antiqua" w:hAnsi="Book Antiqua"/>
              <w:webHidden/>
              <w:color w:val="auto"/>
              <w:sz w:val="24"/>
              <w:szCs w:val="24"/>
            </w:rPr>
          </w:r>
          <w:r w:rsidR="001B10E3" w:rsidRPr="00571106">
            <w:rPr>
              <w:rStyle w:val="Hyperlink"/>
              <w:rFonts w:ascii="Book Antiqua" w:hAnsi="Book Antiqua"/>
              <w:webHidden/>
              <w:color w:val="auto"/>
              <w:sz w:val="24"/>
              <w:szCs w:val="24"/>
            </w:rPr>
            <w:fldChar w:fldCharType="separate"/>
          </w:r>
          <w:hyperlink w:anchor="_Toc94619310" w:history="1">
            <w:r w:rsidR="001B10E3">
              <w:rPr>
                <w:rStyle w:val="Hyperlink"/>
                <w:rFonts w:ascii="Book Antiqua" w:hAnsi="Book Antiqua"/>
                <w:noProof/>
                <w:webHidden/>
                <w:color w:val="auto"/>
                <w:sz w:val="24"/>
                <w:szCs w:val="24"/>
              </w:rPr>
              <w:t>10</w:t>
            </w:r>
          </w:hyperlink>
          <w:r w:rsidR="001B10E3" w:rsidRPr="00571106">
            <w:rPr>
              <w:rStyle w:val="Hyperlink"/>
              <w:rFonts w:ascii="Book Antiqua" w:hAnsi="Book Antiqua"/>
              <w:webHidden/>
              <w:color w:val="auto"/>
              <w:sz w:val="24"/>
              <w:szCs w:val="24"/>
            </w:rPr>
            <w:fldChar w:fldCharType="end"/>
          </w:r>
        </w:p>
        <w:p w14:paraId="58F15E4E"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3.5 </w:t>
          </w:r>
          <w:hyperlink w:anchor="_Toc94619311" w:history="1">
            <w:r w:rsidRPr="00571106">
              <w:rPr>
                <w:rStyle w:val="Hyperlink"/>
                <w:rFonts w:ascii="Book Antiqua" w:hAnsi="Book Antiqua"/>
                <w:noProof/>
                <w:color w:val="auto"/>
                <w:sz w:val="24"/>
                <w:szCs w:val="24"/>
              </w:rPr>
              <w:t xml:space="preserve">Afati i fundit për dorëzimin e aplikimeve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_Toc94619311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11" w:history="1">
            <w:r>
              <w:rPr>
                <w:rStyle w:val="Hyperlink"/>
                <w:rFonts w:ascii="Book Antiqua" w:hAnsi="Book Antiqua"/>
                <w:noProof/>
                <w:webHidden/>
                <w:color w:val="auto"/>
                <w:sz w:val="24"/>
                <w:szCs w:val="24"/>
              </w:rPr>
              <w:t>10</w:t>
            </w:r>
          </w:hyperlink>
          <w:r w:rsidRPr="00571106">
            <w:rPr>
              <w:rStyle w:val="Hyperlink"/>
              <w:rFonts w:ascii="Book Antiqua" w:hAnsi="Book Antiqua"/>
              <w:webHidden/>
              <w:color w:val="auto"/>
              <w:sz w:val="24"/>
              <w:szCs w:val="24"/>
            </w:rPr>
            <w:fldChar w:fldCharType="end"/>
          </w:r>
        </w:p>
        <w:p w14:paraId="3EBBAF80" w14:textId="77777777"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3.6 </w:t>
          </w:r>
          <w:hyperlink w:anchor="_Toc94619312" w:history="1">
            <w:r w:rsidRPr="00571106">
              <w:rPr>
                <w:rStyle w:val="Hyperlink"/>
                <w:rFonts w:ascii="Book Antiqua" w:hAnsi="Book Antiqua"/>
                <w:noProof/>
                <w:color w:val="auto"/>
                <w:sz w:val="24"/>
                <w:szCs w:val="24"/>
              </w:rPr>
              <w:t xml:space="preserve">Si do të kontaktoheni nëse keni ndonjë pyetje? </w:t>
            </w:r>
          </w:hyperlink>
          <w:r w:rsidRPr="00571106">
            <w:rPr>
              <w:rStyle w:val="Hyperlink"/>
              <w:rFonts w:ascii="Book Antiqua" w:hAnsi="Book Antiqua"/>
              <w:webHidden/>
              <w:color w:val="auto"/>
              <w:sz w:val="24"/>
              <w:szCs w:val="24"/>
            </w:rPr>
            <w:tab/>
          </w:r>
          <w:r w:rsidRPr="00571106">
            <w:rPr>
              <w:rStyle w:val="Hyperlink"/>
              <w:rFonts w:ascii="Book Antiqua" w:hAnsi="Book Antiqua"/>
              <w:webHidden/>
              <w:color w:val="auto"/>
              <w:sz w:val="24"/>
              <w:szCs w:val="24"/>
            </w:rPr>
            <w:fldChar w:fldCharType="begin"/>
          </w:r>
          <w:r w:rsidRPr="00571106">
            <w:rPr>
              <w:rStyle w:val="Hyperlink"/>
              <w:rFonts w:ascii="Book Antiqua" w:hAnsi="Book Antiqua"/>
              <w:webHidden/>
              <w:color w:val="auto"/>
              <w:sz w:val="24"/>
              <w:szCs w:val="24"/>
            </w:rPr>
            <w:instrText xml:space="preserve"> PAGEREF _Toc94619312 \h </w:instrText>
          </w:r>
          <w:r w:rsidRPr="00571106">
            <w:rPr>
              <w:rStyle w:val="Hyperlink"/>
              <w:rFonts w:ascii="Book Antiqua" w:hAnsi="Book Antiqua"/>
              <w:webHidden/>
              <w:color w:val="auto"/>
              <w:sz w:val="24"/>
              <w:szCs w:val="24"/>
            </w:rPr>
          </w:r>
          <w:r w:rsidRPr="00571106">
            <w:rPr>
              <w:rStyle w:val="Hyperlink"/>
              <w:rFonts w:ascii="Book Antiqua" w:hAnsi="Book Antiqua"/>
              <w:webHidden/>
              <w:color w:val="auto"/>
              <w:sz w:val="24"/>
              <w:szCs w:val="24"/>
            </w:rPr>
            <w:fldChar w:fldCharType="separate"/>
          </w:r>
          <w:hyperlink w:anchor="_Toc94619312" w:history="1">
            <w:r>
              <w:rPr>
                <w:rStyle w:val="Hyperlink"/>
                <w:rFonts w:ascii="Book Antiqua" w:hAnsi="Book Antiqua"/>
                <w:noProof/>
                <w:webHidden/>
                <w:color w:val="auto"/>
                <w:sz w:val="24"/>
                <w:szCs w:val="24"/>
              </w:rPr>
              <w:t>10</w:t>
            </w:r>
          </w:hyperlink>
          <w:r w:rsidRPr="00571106">
            <w:rPr>
              <w:rStyle w:val="Hyperlink"/>
              <w:rFonts w:ascii="Book Antiqua" w:hAnsi="Book Antiqua"/>
              <w:webHidden/>
              <w:color w:val="auto"/>
              <w:sz w:val="24"/>
              <w:szCs w:val="24"/>
            </w:rPr>
            <w:fldChar w:fldCharType="end"/>
          </w:r>
        </w:p>
        <w:p w14:paraId="4148A12F" w14:textId="1EEB5728" w:rsidR="001B10E3" w:rsidRPr="00571106"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 </w:t>
          </w:r>
          <w:r w:rsidRPr="00225911">
            <w:rPr>
              <w:rFonts w:ascii="Book Antiqua" w:hAnsi="Book Antiqua"/>
              <w:sz w:val="24"/>
              <w:szCs w:val="24"/>
            </w:rPr>
            <w:t xml:space="preserve">Vlerësimi i Aplikimit </w:t>
          </w:r>
          <w:r>
            <w:rPr>
              <w:rFonts w:ascii="Book Antiqua" w:hAnsi="Book Antiqua"/>
            </w:rPr>
            <w:t>...................................................................................................................</w:t>
          </w:r>
          <w:r w:rsidR="00A316C6">
            <w:rPr>
              <w:rFonts w:ascii="Book Antiqua" w:hAnsi="Book Antiqua"/>
            </w:rPr>
            <w:t>.................................</w:t>
          </w:r>
          <w:r>
            <w:rPr>
              <w:rFonts w:ascii="Book Antiqua" w:hAnsi="Book Antiqua"/>
            </w:rPr>
            <w:t>..............10</w:t>
          </w:r>
        </w:p>
        <w:p w14:paraId="1A5C6031" w14:textId="0C43EA21" w:rsidR="001B10E3" w:rsidRPr="00571106" w:rsidRDefault="001B10E3" w:rsidP="00F635BB">
          <w:pPr>
            <w:pStyle w:val="TOC2"/>
            <w:tabs>
              <w:tab w:val="right" w:leader="dot" w:pos="9350"/>
            </w:tabs>
            <w:rPr>
              <w:rStyle w:val="Hyperlink"/>
              <w:rFonts w:ascii="Book Antiqua" w:hAnsi="Book Antiqua"/>
              <w:color w:val="auto"/>
              <w:sz w:val="24"/>
              <w:szCs w:val="24"/>
            </w:rPr>
          </w:pPr>
          <w:r w:rsidRPr="00225911">
            <w:rPr>
              <w:rFonts w:ascii="Book Antiqua" w:hAnsi="Book Antiqua"/>
              <w:sz w:val="24"/>
              <w:szCs w:val="24"/>
            </w:rPr>
            <w:t>4.1</w:t>
          </w:r>
          <w:r>
            <w:rPr>
              <w:rFonts w:ascii="Book Antiqua" w:hAnsi="Book Antiqua"/>
            </w:rPr>
            <w:t xml:space="preserve"> Aplikacionet e pranuara do ta kalojnë këtë procedurë</w:t>
          </w:r>
          <w:r w:rsidRPr="00225911">
            <w:rPr>
              <w:rFonts w:ascii="Book Antiqua" w:hAnsi="Book Antiqua"/>
              <w:sz w:val="24"/>
              <w:szCs w:val="24"/>
            </w:rPr>
            <w:t>................................................................</w:t>
          </w:r>
          <w:r w:rsidR="00A316C6">
            <w:rPr>
              <w:rFonts w:ascii="Book Antiqua" w:hAnsi="Book Antiqua"/>
              <w:sz w:val="24"/>
              <w:szCs w:val="24"/>
            </w:rPr>
            <w:t>..................................................................</w:t>
          </w:r>
          <w:r w:rsidRPr="00225911">
            <w:rPr>
              <w:rFonts w:ascii="Book Antiqua" w:hAnsi="Book Antiqua"/>
              <w:sz w:val="24"/>
              <w:szCs w:val="24"/>
            </w:rPr>
            <w:t>.10</w:t>
          </w:r>
        </w:p>
        <w:p w14:paraId="64E302A7" w14:textId="0A87F118" w:rsidR="001B10E3" w:rsidRPr="00225911" w:rsidRDefault="001B10E3" w:rsidP="00F635BB">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4.2 </w:t>
          </w:r>
          <w:r w:rsidRPr="00225911">
            <w:rPr>
              <w:rFonts w:ascii="Book Antiqua" w:hAnsi="Book Antiqua"/>
              <w:sz w:val="24"/>
              <w:szCs w:val="24"/>
            </w:rPr>
            <w:t>Publikimi i vendimit paraprak..................................................................................</w:t>
          </w:r>
          <w:r w:rsidR="00A316C6">
            <w:rPr>
              <w:rFonts w:ascii="Book Antiqua" w:hAnsi="Book Antiqua"/>
              <w:sz w:val="24"/>
              <w:szCs w:val="24"/>
            </w:rPr>
            <w:t>...</w:t>
          </w:r>
          <w:r w:rsidRPr="00225911">
            <w:rPr>
              <w:rFonts w:ascii="Book Antiqua" w:hAnsi="Book Antiqua"/>
              <w:sz w:val="24"/>
              <w:szCs w:val="24"/>
            </w:rPr>
            <w:t>.12</w:t>
          </w:r>
        </w:p>
        <w:p w14:paraId="73E9AC1D" w14:textId="60EBF9B9" w:rsidR="001B10E3" w:rsidRPr="00571106" w:rsidRDefault="001B10E3" w:rsidP="00F635BB">
          <w:pPr>
            <w:pStyle w:val="TOC2"/>
            <w:tabs>
              <w:tab w:val="right" w:leader="dot" w:pos="9350"/>
            </w:tabs>
            <w:rPr>
              <w:rStyle w:val="Hyperlink"/>
              <w:rFonts w:ascii="Book Antiqua" w:hAnsi="Book Antiqua"/>
              <w:color w:val="auto"/>
              <w:sz w:val="24"/>
              <w:szCs w:val="24"/>
            </w:rPr>
          </w:pPr>
          <w:r>
            <w:rPr>
              <w:rFonts w:ascii="Book Antiqua" w:hAnsi="Book Antiqua"/>
            </w:rPr>
            <w:t xml:space="preserve">4.3 </w:t>
          </w:r>
          <w:r w:rsidRPr="00225911">
            <w:rPr>
              <w:rFonts w:ascii="Book Antiqua" w:hAnsi="Book Antiqua"/>
              <w:sz w:val="24"/>
              <w:szCs w:val="24"/>
            </w:rPr>
            <w:t>Dokumentacion shtesë..............................................................................................</w:t>
          </w:r>
          <w:r w:rsidR="00A316C6">
            <w:rPr>
              <w:rFonts w:ascii="Book Antiqua" w:hAnsi="Book Antiqua"/>
              <w:sz w:val="24"/>
              <w:szCs w:val="24"/>
            </w:rPr>
            <w:t>....</w:t>
          </w:r>
          <w:r w:rsidRPr="00225911">
            <w:rPr>
              <w:rFonts w:ascii="Book Antiqua" w:hAnsi="Book Antiqua"/>
              <w:sz w:val="24"/>
              <w:szCs w:val="24"/>
            </w:rPr>
            <w:t>..12</w:t>
          </w:r>
        </w:p>
        <w:p w14:paraId="667CC081" w14:textId="75D48BBF" w:rsidR="001B10E3" w:rsidRPr="00571106" w:rsidRDefault="001B10E3" w:rsidP="00F635BB">
          <w:pPr>
            <w:pStyle w:val="TOC1"/>
            <w:rPr>
              <w:rStyle w:val="Hyperlink"/>
              <w:rFonts w:ascii="Book Antiqua" w:hAnsi="Book Antiqua"/>
              <w:color w:val="auto"/>
            </w:rPr>
          </w:pPr>
          <w:r w:rsidRPr="00571106">
            <w:rPr>
              <w:rStyle w:val="Hyperlink"/>
              <w:rFonts w:ascii="Book Antiqua" w:hAnsi="Book Antiqua"/>
              <w:noProof/>
              <w:color w:val="auto"/>
            </w:rPr>
            <w:t xml:space="preserve">5. </w:t>
          </w:r>
          <w:hyperlink w:anchor="_Toc94619317" w:history="1">
            <w:r w:rsidRPr="006827B6">
              <w:rPr>
                <w:rStyle w:val="Hyperlink"/>
                <w:rFonts w:ascii="Book Antiqua" w:hAnsi="Book Antiqua"/>
                <w:noProof/>
                <w:color w:val="auto"/>
              </w:rPr>
              <w:t xml:space="preserve"> </w:t>
            </w:r>
            <w:r>
              <w:rPr>
                <w:rStyle w:val="Hyperlink"/>
                <w:rFonts w:ascii="Book Antiqua" w:hAnsi="Book Antiqua"/>
                <w:noProof/>
                <w:color w:val="auto"/>
              </w:rPr>
              <w:t>K</w:t>
            </w:r>
            <w:r w:rsidRPr="00FC42DE">
              <w:rPr>
                <w:rStyle w:val="Hyperlink"/>
                <w:rFonts w:ascii="Book Antiqua" w:hAnsi="Book Antiqua"/>
                <w:noProof/>
                <w:color w:val="auto"/>
              </w:rPr>
              <w:t>alendar</w:t>
            </w:r>
            <w:r>
              <w:rPr>
                <w:rStyle w:val="Hyperlink"/>
                <w:rFonts w:ascii="Book Antiqua" w:hAnsi="Book Antiqua"/>
                <w:noProof/>
                <w:color w:val="auto"/>
              </w:rPr>
              <w:t>i</w:t>
            </w:r>
            <w:r w:rsidRPr="00FC42DE">
              <w:rPr>
                <w:rStyle w:val="Hyperlink"/>
                <w:rFonts w:ascii="Book Antiqua" w:hAnsi="Book Antiqua"/>
                <w:noProof/>
                <w:color w:val="auto"/>
              </w:rPr>
              <w:t xml:space="preserve"> </w:t>
            </w:r>
            <w:hyperlink w:anchor="_Toc94619317" w:history="1">
              <w:r>
                <w:rPr>
                  <w:rStyle w:val="Hyperlink"/>
                  <w:rFonts w:ascii="Book Antiqua" w:hAnsi="Book Antiqua"/>
                  <w:noProof/>
                  <w:color w:val="auto"/>
                </w:rPr>
                <w:t>i</w:t>
              </w:r>
              <w:r w:rsidRPr="00571106">
                <w:rPr>
                  <w:rStyle w:val="Hyperlink"/>
                  <w:rFonts w:ascii="Book Antiqua" w:hAnsi="Book Antiqua"/>
                  <w:noProof/>
                  <w:color w:val="auto"/>
                </w:rPr>
                <w:t>ndikativ</w:t>
              </w:r>
              <w:r>
                <w:rPr>
                  <w:rStyle w:val="Hyperlink"/>
                  <w:rFonts w:ascii="Book Antiqua" w:hAnsi="Book Antiqua"/>
                  <w:noProof/>
                  <w:color w:val="auto"/>
                </w:rPr>
                <w:t xml:space="preserve"> i përfundimit </w:t>
              </w:r>
              <w:r w:rsidRPr="00571106">
                <w:rPr>
                  <w:rStyle w:val="Hyperlink"/>
                  <w:rFonts w:ascii="Book Antiqua" w:hAnsi="Book Antiqua"/>
                  <w:noProof/>
                  <w:color w:val="auto"/>
                </w:rPr>
                <w:t>(realiz</w:t>
              </w:r>
              <w:r>
                <w:rPr>
                  <w:rStyle w:val="Hyperlink"/>
                  <w:rFonts w:ascii="Book Antiqua" w:hAnsi="Book Antiqua"/>
                  <w:noProof/>
                  <w:color w:val="auto"/>
                </w:rPr>
                <w:t xml:space="preserve">imi </w:t>
              </w:r>
              <w:r w:rsidRPr="00571106">
                <w:rPr>
                  <w:rStyle w:val="Hyperlink"/>
                  <w:rFonts w:ascii="Book Antiqua" w:hAnsi="Book Antiqua"/>
                  <w:noProof/>
                  <w:color w:val="auto"/>
                </w:rPr>
                <w:t>)</w:t>
              </w:r>
              <w:r>
                <w:rPr>
                  <w:rStyle w:val="Hyperlink"/>
                  <w:rFonts w:ascii="Book Antiqua" w:hAnsi="Book Antiqua"/>
                  <w:noProof/>
                  <w:color w:val="auto"/>
                </w:rPr>
                <w:t xml:space="preserve"> i thirrjes................................</w:t>
              </w:r>
              <w:r w:rsidR="002C007D">
                <w:rPr>
                  <w:rStyle w:val="Hyperlink"/>
                  <w:rFonts w:ascii="Book Antiqua" w:hAnsi="Book Antiqua"/>
                  <w:noProof/>
                  <w:color w:val="auto"/>
                </w:rPr>
                <w:t>.........................................................................................</w:t>
              </w:r>
              <w:r>
                <w:rPr>
                  <w:rStyle w:val="Hyperlink"/>
                  <w:rFonts w:ascii="Book Antiqua" w:hAnsi="Book Antiqua"/>
                  <w:noProof/>
                  <w:color w:val="auto"/>
                </w:rPr>
                <w:t>....</w:t>
              </w:r>
            </w:hyperlink>
          </w:hyperlink>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hyperlink w:anchor="_Toc94619317" w:history="1">
            <w:r>
              <w:rPr>
                <w:rStyle w:val="Hyperlink"/>
                <w:rFonts w:ascii="Book Antiqua" w:hAnsi="Book Antiqua"/>
                <w:noProof/>
                <w:webHidden/>
                <w:color w:val="auto"/>
              </w:rPr>
              <w:t>13</w:t>
            </w:r>
          </w:hyperlink>
          <w:r w:rsidRPr="00571106">
            <w:rPr>
              <w:rStyle w:val="Hyperlink"/>
              <w:rFonts w:ascii="Book Antiqua" w:hAnsi="Book Antiqua"/>
              <w:webHidden/>
              <w:color w:val="auto"/>
            </w:rPr>
            <w:fldChar w:fldCharType="end"/>
          </w:r>
        </w:p>
        <w:p w14:paraId="5AF20B53" w14:textId="7F48BCED" w:rsidR="001B10E3" w:rsidRPr="00571106" w:rsidRDefault="001B10E3" w:rsidP="00F635BB">
          <w:pPr>
            <w:pStyle w:val="TOC1"/>
            <w:rPr>
              <w:rStyle w:val="Hyperlink"/>
              <w:rFonts w:ascii="Book Antiqua" w:hAnsi="Book Antiqua"/>
              <w:color w:val="auto"/>
            </w:rPr>
          </w:pPr>
          <w:r w:rsidRPr="00571106">
            <w:rPr>
              <w:rStyle w:val="Hyperlink"/>
              <w:rFonts w:ascii="Book Antiqua" w:hAnsi="Book Antiqua"/>
              <w:noProof/>
              <w:color w:val="auto"/>
            </w:rPr>
            <w:t>6.</w:t>
          </w:r>
          <w:r>
            <w:rPr>
              <w:rFonts w:ascii="Book Antiqua" w:hAnsi="Book Antiqua"/>
            </w:rPr>
            <w:t>Ankesat.........................................................................................................................13</w:t>
          </w:r>
        </w:p>
        <w:p w14:paraId="12A94FAA" w14:textId="77777777" w:rsidR="001B10E3" w:rsidRPr="00571106" w:rsidRDefault="001B10E3" w:rsidP="00F635BB">
          <w:pPr>
            <w:pStyle w:val="TOC1"/>
            <w:rPr>
              <w:rFonts w:ascii="Book Antiqua" w:eastAsiaTheme="minorEastAsia" w:hAnsi="Book Antiqua"/>
              <w:noProof/>
              <w:sz w:val="22"/>
              <w:szCs w:val="22"/>
              <w:lang w:val="en-US"/>
            </w:rPr>
          </w:pPr>
          <w:r w:rsidRPr="00571106">
            <w:rPr>
              <w:rStyle w:val="Hyperlink"/>
              <w:rFonts w:ascii="Book Antiqua" w:hAnsi="Book Antiqua"/>
              <w:noProof/>
              <w:color w:val="auto"/>
            </w:rPr>
            <w:t xml:space="preserve">7. </w:t>
          </w:r>
          <w:hyperlink w:anchor="_Toc94619319" w:history="1">
            <w:r w:rsidRPr="00571106">
              <w:rPr>
                <w:rStyle w:val="Hyperlink"/>
                <w:rFonts w:ascii="Book Antiqua" w:hAnsi="Book Antiqua"/>
                <w:noProof/>
                <w:color w:val="auto"/>
              </w:rPr>
              <w:t xml:space="preserve">Lista e formularëve </w:t>
            </w:r>
          </w:hyperlink>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_Toc94619319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hyperlink w:anchor="_Toc94619319" w:history="1">
            <w:r>
              <w:rPr>
                <w:rStyle w:val="Hyperlink"/>
                <w:rFonts w:ascii="Book Antiqua" w:hAnsi="Book Antiqua"/>
                <w:noProof/>
                <w:webHidden/>
                <w:color w:val="auto"/>
              </w:rPr>
              <w:t>13</w:t>
            </w:r>
          </w:hyperlink>
          <w:r w:rsidRPr="00571106">
            <w:rPr>
              <w:rStyle w:val="Hyperlink"/>
              <w:rFonts w:ascii="Book Antiqua" w:hAnsi="Book Antiqua"/>
              <w:webHidden/>
              <w:color w:val="auto"/>
            </w:rPr>
            <w:fldChar w:fldCharType="end"/>
          </w:r>
        </w:p>
        <w:p w14:paraId="0461DE70" w14:textId="77777777" w:rsidR="001B10E3" w:rsidRPr="00571106" w:rsidRDefault="001B10E3" w:rsidP="00F635BB">
          <w:pPr>
            <w:rPr>
              <w:rFonts w:ascii="Book Antiqua" w:hAnsi="Book Antiqua"/>
            </w:rPr>
          </w:pPr>
          <w:r w:rsidRPr="00571106">
            <w:rPr>
              <w:rFonts w:ascii="Book Antiqua" w:hAnsi="Book Antiqua"/>
              <w:b/>
              <w:bCs/>
              <w:noProof/>
            </w:rPr>
            <w:fldChar w:fldCharType="end"/>
          </w:r>
        </w:p>
      </w:sdtContent>
    </w:sdt>
    <w:p w14:paraId="27D656CC" w14:textId="77777777" w:rsidR="001B10E3" w:rsidRPr="00571106" w:rsidRDefault="001B10E3" w:rsidP="00F635BB">
      <w:pPr>
        <w:pStyle w:val="Heading1"/>
        <w:rPr>
          <w:color w:val="auto"/>
        </w:rPr>
      </w:pPr>
      <w:bookmarkStart w:id="1" w:name="_Toc94619297"/>
    </w:p>
    <w:p w14:paraId="64CCAA65" w14:textId="77777777" w:rsidR="001B10E3" w:rsidRPr="00571106" w:rsidRDefault="001B10E3" w:rsidP="00F635BB">
      <w:pPr>
        <w:pStyle w:val="Heading1"/>
        <w:rPr>
          <w:color w:val="auto"/>
        </w:rPr>
      </w:pPr>
    </w:p>
    <w:p w14:paraId="1AB1E02D" w14:textId="77777777" w:rsidR="001B10E3" w:rsidRPr="00571106" w:rsidRDefault="001B10E3" w:rsidP="00F635BB">
      <w:pPr>
        <w:rPr>
          <w:rFonts w:ascii="Book Antiqua" w:hAnsi="Book Antiqua"/>
          <w:lang w:eastAsia="en-US"/>
        </w:rPr>
      </w:pPr>
    </w:p>
    <w:p w14:paraId="34F1DF03" w14:textId="77777777" w:rsidR="001B10E3" w:rsidRPr="00571106" w:rsidRDefault="001B10E3" w:rsidP="00F635BB">
      <w:pPr>
        <w:pStyle w:val="Heading1"/>
      </w:pPr>
    </w:p>
    <w:p w14:paraId="3E054690" w14:textId="77777777" w:rsidR="001B10E3" w:rsidRPr="00571106" w:rsidRDefault="001B10E3" w:rsidP="00F635BB">
      <w:pPr>
        <w:pStyle w:val="Heading1"/>
      </w:pPr>
    </w:p>
    <w:p w14:paraId="6B70DF4C" w14:textId="77777777" w:rsidR="001B10E3" w:rsidRPr="00571106" w:rsidRDefault="001B10E3" w:rsidP="00F635BB">
      <w:pPr>
        <w:rPr>
          <w:rFonts w:ascii="Book Antiqua" w:hAnsi="Book Antiqua"/>
          <w:lang w:eastAsia="en-US"/>
        </w:rPr>
      </w:pPr>
    </w:p>
    <w:p w14:paraId="64335068" w14:textId="77777777" w:rsidR="001B10E3" w:rsidRPr="00571106" w:rsidRDefault="001B10E3" w:rsidP="00F635BB">
      <w:pPr>
        <w:rPr>
          <w:rFonts w:ascii="Book Antiqua" w:hAnsi="Book Antiqua"/>
          <w:lang w:eastAsia="en-US"/>
        </w:rPr>
      </w:pPr>
    </w:p>
    <w:p w14:paraId="1FA091E8" w14:textId="77777777" w:rsidR="001B10E3" w:rsidRPr="00571106" w:rsidRDefault="001B10E3" w:rsidP="00F635BB">
      <w:pPr>
        <w:rPr>
          <w:rFonts w:ascii="Book Antiqua" w:hAnsi="Book Antiqua"/>
          <w:lang w:eastAsia="en-US"/>
        </w:rPr>
      </w:pPr>
    </w:p>
    <w:p w14:paraId="6E0A28E0" w14:textId="77777777" w:rsidR="001B10E3" w:rsidRPr="00571106" w:rsidRDefault="001B10E3" w:rsidP="00F635BB">
      <w:pPr>
        <w:rPr>
          <w:rFonts w:ascii="Book Antiqua" w:hAnsi="Book Antiqua"/>
          <w:lang w:eastAsia="en-US"/>
        </w:rPr>
      </w:pPr>
    </w:p>
    <w:bookmarkEnd w:id="1"/>
    <w:p w14:paraId="16CF110A" w14:textId="77777777" w:rsidR="001B10E3" w:rsidRPr="00571106" w:rsidRDefault="001B10E3" w:rsidP="00F635BB">
      <w:pPr>
        <w:pStyle w:val="ListParagraph"/>
        <w:numPr>
          <w:ilvl w:val="0"/>
          <w:numId w:val="31"/>
        </w:numPr>
        <w:autoSpaceDE w:val="0"/>
        <w:autoSpaceDN w:val="0"/>
        <w:adjustRightInd w:val="0"/>
        <w:spacing w:after="300"/>
        <w:jc w:val="center"/>
        <w:rPr>
          <w:rFonts w:ascii="Book Antiqua" w:hAnsi="Book Antiqua" w:cs="BookAntiqua,Bold"/>
          <w:b/>
          <w:bCs/>
          <w:lang w:val="sr-Latn-CS"/>
        </w:rPr>
      </w:pPr>
      <w:r w:rsidRPr="00571106">
        <w:rPr>
          <w:rFonts w:ascii="Book Antiqua" w:hAnsi="Book Antiqua" w:cs="BookAntiqua,Bold"/>
          <w:b/>
          <w:bCs/>
          <w:lang w:val="sr-Latn-CS"/>
        </w:rPr>
        <w:t>THIRRJE PUBLIKE PËR FINANCIM TË AKTIVITETEVE TË SEKTORIT TË OJQ-VE ME QËLLIM RRITJEN E NIVELIT TË PUNËSIMIT TË ANËTARËVE TË KOMUNITETEVE JO-SHUMICË DHE PËRMIRËSIMIN E KAPACITETEVE NË PROMOVIMIN E MBROJTJES SË TË DREJTAVE TË KOMUNITETEVE</w:t>
      </w:r>
    </w:p>
    <w:p w14:paraId="20CD6342" w14:textId="77777777" w:rsidR="001B10E3" w:rsidRPr="00571106" w:rsidRDefault="001B10E3" w:rsidP="00F635BB">
      <w:pPr>
        <w:pStyle w:val="Heading1"/>
        <w:ind w:left="720"/>
      </w:pPr>
    </w:p>
    <w:p w14:paraId="02659E6B" w14:textId="77777777" w:rsidR="001B10E3" w:rsidRPr="00571106" w:rsidRDefault="001B10E3" w:rsidP="00F635BB">
      <w:pPr>
        <w:pStyle w:val="Heading2"/>
        <w:rPr>
          <w:lang w:val="sr-Latn-RS"/>
        </w:rPr>
      </w:pPr>
    </w:p>
    <w:p w14:paraId="0F7B0E45" w14:textId="77777777" w:rsidR="001B10E3" w:rsidRPr="00571106" w:rsidRDefault="001B10E3" w:rsidP="00F635BB">
      <w:pPr>
        <w:pStyle w:val="Heading2"/>
        <w:rPr>
          <w:lang w:val="sr-Latn-RS"/>
        </w:rPr>
      </w:pPr>
      <w:bookmarkStart w:id="2" w:name="_Toc94619298"/>
      <w:r w:rsidRPr="00571106">
        <w:rPr>
          <w:lang w:val="sr-Latn-RS"/>
        </w:rPr>
        <w:t>1.1 Problemet që synohet të zgjidhen përmes kësaj thirrjeje publike</w:t>
      </w:r>
      <w:bookmarkEnd w:id="0"/>
      <w:bookmarkEnd w:id="2"/>
    </w:p>
    <w:p w14:paraId="7EDF24A9" w14:textId="77777777" w:rsidR="001B10E3" w:rsidRPr="00571106" w:rsidRDefault="001B10E3" w:rsidP="00F635BB">
      <w:pPr>
        <w:rPr>
          <w:rFonts w:ascii="Book Antiqua" w:hAnsi="Book Antiqua"/>
          <w:sz w:val="22"/>
          <w:szCs w:val="22"/>
          <w:lang w:val="sr-Latn-RS" w:eastAsia="en-US"/>
        </w:rPr>
      </w:pPr>
    </w:p>
    <w:p w14:paraId="518E760F" w14:textId="77777777" w:rsidR="001B10E3" w:rsidRPr="00571106" w:rsidRDefault="001B10E3" w:rsidP="00F635BB">
      <w:pPr>
        <w:spacing w:before="60" w:after="60"/>
        <w:jc w:val="both"/>
        <w:rPr>
          <w:rFonts w:ascii="Book Antiqua" w:hAnsi="Book Antiqua"/>
          <w:color w:val="0D0D0D"/>
          <w:sz w:val="22"/>
          <w:szCs w:val="22"/>
          <w:lang w:val="sr-Latn-RS"/>
        </w:rPr>
      </w:pPr>
      <w:r w:rsidRPr="00571106">
        <w:rPr>
          <w:rFonts w:ascii="Book Antiqua" w:hAnsi="Book Antiqua"/>
          <w:sz w:val="22"/>
          <w:szCs w:val="22"/>
          <w:lang w:val="sr-Latn-RS"/>
        </w:rPr>
        <w:t xml:space="preserve">Kjo thirrje publike për propozime projektesh nga organizatat e shoqërisë civile synon të </w:t>
      </w:r>
      <w:r w:rsidRPr="00571106">
        <w:rPr>
          <w:rFonts w:ascii="Book Antiqua" w:hAnsi="Book Antiqua"/>
          <w:sz w:val="22"/>
          <w:szCs w:val="22"/>
          <w:lang w:val="sr-Latn-CS"/>
        </w:rPr>
        <w:t xml:space="preserve">mbështesë </w:t>
      </w:r>
      <w:r w:rsidRPr="00571106">
        <w:rPr>
          <w:rFonts w:ascii="Book Antiqua" w:hAnsi="Book Antiqua"/>
          <w:sz w:val="22"/>
          <w:szCs w:val="22"/>
        </w:rPr>
        <w:t xml:space="preserve">, angazhojë në praktikë dhe organizojë trajnime me fokus të veçantë tek gratë, të rinjtë, personat me aftësi të veçanta, si dhe grupet e tjera të margjinalizuara brenda komuniteteve jo-shumicë që jetojnë në Kosovë, por edhe të përmirësojë kapacitetin e organizatave joqeveritare për të promovuar dhe mbrojtur të drejtat e komuniteteve dhe për të forcuar partneritetet dhe bashkëpunimin e organizatave joqeveritare me palët e tjera të interesuara </w:t>
      </w:r>
      <w:r w:rsidRPr="00571106">
        <w:rPr>
          <w:rFonts w:ascii="Book Antiqua" w:hAnsi="Book Antiqua"/>
          <w:sz w:val="22"/>
          <w:szCs w:val="22"/>
          <w:lang w:val="sr-Latn-CS"/>
        </w:rPr>
        <w:t>.</w:t>
      </w:r>
    </w:p>
    <w:p w14:paraId="6153F14B" w14:textId="77777777" w:rsidR="001B10E3" w:rsidRPr="00571106" w:rsidRDefault="001B10E3" w:rsidP="00F635BB">
      <w:pPr>
        <w:autoSpaceDE w:val="0"/>
        <w:autoSpaceDN w:val="0"/>
        <w:adjustRightInd w:val="0"/>
        <w:jc w:val="both"/>
        <w:rPr>
          <w:rFonts w:ascii="Book Antiqua" w:hAnsi="Book Antiqua"/>
          <w:color w:val="0D0D0D"/>
          <w:sz w:val="22"/>
          <w:szCs w:val="22"/>
          <w:lang w:val="sr-Latn-RS"/>
        </w:rPr>
      </w:pPr>
    </w:p>
    <w:p w14:paraId="6C5CADE6" w14:textId="77777777" w:rsidR="001B10E3" w:rsidRPr="00571106" w:rsidRDefault="001B10E3" w:rsidP="00F635BB">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Pr>
          <w:rFonts w:ascii="Book Antiqua" w:eastAsiaTheme="majorEastAsia" w:hAnsi="Book Antiqua" w:cstheme="majorBidi"/>
          <w:b/>
          <w:color w:val="000000" w:themeColor="text1"/>
          <w:sz w:val="22"/>
          <w:szCs w:val="22"/>
          <w:lang w:val="sr-Latn-RS" w:eastAsia="en-US"/>
        </w:rPr>
        <w:t xml:space="preserve">1.2 </w:t>
      </w:r>
      <w:r w:rsidRPr="009D77AD">
        <w:rPr>
          <w:rFonts w:ascii="Book Antiqua" w:eastAsiaTheme="majorEastAsia" w:hAnsi="Book Antiqua" w:cstheme="majorBidi"/>
          <w:b/>
          <w:color w:val="000000" w:themeColor="text1"/>
          <w:sz w:val="22"/>
          <w:szCs w:val="22"/>
          <w:lang w:val="sr-Latn-RS" w:eastAsia="en-US"/>
        </w:rPr>
        <w:t>Qëllimet e projektit</w:t>
      </w:r>
    </w:p>
    <w:p w14:paraId="3A8840B9" w14:textId="77777777" w:rsidR="001B10E3" w:rsidRPr="00571106" w:rsidRDefault="001B10E3" w:rsidP="00F635BB">
      <w:pPr>
        <w:rPr>
          <w:rFonts w:ascii="Book Antiqua" w:hAnsi="Book Antiqua"/>
          <w:sz w:val="22"/>
          <w:szCs w:val="22"/>
          <w:lang w:val="sr-Latn-RS" w:eastAsia="en-US"/>
        </w:rPr>
      </w:pPr>
    </w:p>
    <w:p w14:paraId="1827CFE7" w14:textId="77777777" w:rsidR="001B10E3" w:rsidRPr="00571106" w:rsidRDefault="001B10E3" w:rsidP="00F635BB">
      <w:pPr>
        <w:spacing w:after="300"/>
        <w:jc w:val="both"/>
        <w:rPr>
          <w:rFonts w:ascii="Book Antiqua" w:hAnsi="Book Antiqua"/>
          <w:sz w:val="22"/>
          <w:szCs w:val="22"/>
          <w:lang w:val="sr-Latn-RS"/>
        </w:rPr>
      </w:pPr>
      <w:r w:rsidRPr="00571106">
        <w:rPr>
          <w:rFonts w:ascii="Book Antiqua" w:eastAsiaTheme="minorHAnsi" w:hAnsi="Book Antiqua" w:cs="BookAntiqua"/>
          <w:sz w:val="22"/>
          <w:szCs w:val="22"/>
          <w:lang w:val="sr-Latn-CS" w:eastAsia="en-US"/>
        </w:rPr>
        <w:t xml:space="preserve">Organizatat e shoqërisë civile në përputhje me këtë thirrje publike mund të dorëzojnë </w:t>
      </w:r>
      <w:r w:rsidRPr="00571106">
        <w:rPr>
          <w:rFonts w:ascii="Book Antiqua" w:hAnsi="Book Antiqua"/>
          <w:sz w:val="22"/>
          <w:szCs w:val="22"/>
          <w:lang w:val="sr-Latn-CS"/>
        </w:rPr>
        <w:t xml:space="preserve">aplikime </w:t>
      </w:r>
      <w:r w:rsidRPr="00571106">
        <w:rPr>
          <w:rFonts w:ascii="Book Antiqua" w:eastAsiaTheme="minorHAnsi" w:hAnsi="Book Antiqua" w:cs="BookAntiqua"/>
          <w:sz w:val="22"/>
          <w:szCs w:val="22"/>
          <w:lang w:val="sr-Latn-CS" w:eastAsia="en-US"/>
        </w:rPr>
        <w:t xml:space="preserve">me </w:t>
      </w:r>
      <w:r w:rsidRPr="00571106">
        <w:rPr>
          <w:rFonts w:ascii="Book Antiqua" w:hAnsi="Book Antiqua"/>
          <w:sz w:val="22"/>
          <w:szCs w:val="22"/>
          <w:lang w:val="sr-Latn-RS"/>
        </w:rPr>
        <w:t>projekte në fushat e tyre prioritare, si më poshtë:</w:t>
      </w:r>
    </w:p>
    <w:p w14:paraId="4A5F8A76" w14:textId="77777777" w:rsidR="001B10E3" w:rsidRDefault="001B10E3" w:rsidP="00F635BB">
      <w:pPr>
        <w:jc w:val="both"/>
        <w:rPr>
          <w:rFonts w:ascii="Book Antiqua" w:hAnsi="Book Antiqua"/>
          <w:sz w:val="22"/>
          <w:szCs w:val="22"/>
        </w:rPr>
      </w:pPr>
      <w:r w:rsidRPr="00571106">
        <w:rPr>
          <w:rFonts w:ascii="Book Antiqua" w:hAnsi="Book Antiqua"/>
          <w:sz w:val="22"/>
          <w:szCs w:val="22"/>
        </w:rPr>
        <w:t xml:space="preserve">OJQ-të, në përputhje me këtë thirrje publike, mund të </w:t>
      </w:r>
      <w:r w:rsidRPr="00857DBE">
        <w:rPr>
          <w:rFonts w:ascii="Book Antiqua" w:hAnsi="Book Antiqua"/>
          <w:sz w:val="22"/>
          <w:szCs w:val="22"/>
        </w:rPr>
        <w:t xml:space="preserve">aplikojnë </w:t>
      </w:r>
      <w:r w:rsidRPr="00571106">
        <w:rPr>
          <w:rFonts w:ascii="Book Antiqua" w:hAnsi="Book Antiqua"/>
          <w:sz w:val="22"/>
          <w:szCs w:val="22"/>
        </w:rPr>
        <w:t>me projektet/programet e tyre për fushat prioritare të mëposhtme:</w:t>
      </w:r>
    </w:p>
    <w:p w14:paraId="4E4FBDE3" w14:textId="77777777" w:rsidR="001B10E3" w:rsidRDefault="001B10E3" w:rsidP="00F635BB">
      <w:pPr>
        <w:jc w:val="both"/>
        <w:rPr>
          <w:rFonts w:ascii="Book Antiqua" w:hAnsi="Book Antiqua"/>
          <w:sz w:val="22"/>
          <w:szCs w:val="22"/>
        </w:rPr>
      </w:pPr>
    </w:p>
    <w:p w14:paraId="64349251" w14:textId="77777777" w:rsidR="001B10E3" w:rsidRPr="006B080D" w:rsidRDefault="001B10E3" w:rsidP="00F635BB">
      <w:pPr>
        <w:jc w:val="both"/>
        <w:rPr>
          <w:b/>
          <w:bCs/>
        </w:rPr>
      </w:pPr>
      <w:r w:rsidRPr="006B080D">
        <w:rPr>
          <w:b/>
          <w:bCs/>
        </w:rPr>
        <w:t xml:space="preserve">1.2.1 Fuqizimi socio-ekonomik i komuniteteve jo-shumicë përmes punësimit dhe </w:t>
      </w:r>
      <w:r w:rsidRPr="003532F3">
        <w:rPr>
          <w:b/>
          <w:bCs/>
        </w:rPr>
        <w:t xml:space="preserve">përmirësimin </w:t>
      </w:r>
      <w:r w:rsidRPr="006B080D">
        <w:rPr>
          <w:b/>
          <w:bCs/>
        </w:rPr>
        <w:t>të kapaciteteve të OJQ-ve</w:t>
      </w:r>
    </w:p>
    <w:p w14:paraId="4FDE19FF" w14:textId="77777777" w:rsidR="001B10E3" w:rsidRPr="006B080D" w:rsidRDefault="001B10E3" w:rsidP="00F635BB">
      <w:pPr>
        <w:spacing w:before="100" w:beforeAutospacing="1" w:after="100" w:afterAutospacing="1"/>
        <w:rPr>
          <w:lang w:val="en-US" w:eastAsia="en-US"/>
        </w:rPr>
      </w:pPr>
      <w:proofErr w:type="spellStart"/>
      <w:r w:rsidRPr="006B080D">
        <w:rPr>
          <w:lang w:val="en-US" w:eastAsia="en-US"/>
        </w:rPr>
        <w:t>Kjo</w:t>
      </w:r>
      <w:proofErr w:type="spellEnd"/>
      <w:r w:rsidRPr="006B080D">
        <w:rPr>
          <w:lang w:val="en-US" w:eastAsia="en-US"/>
        </w:rPr>
        <w:t xml:space="preserve"> </w:t>
      </w:r>
      <w:proofErr w:type="spellStart"/>
      <w:r>
        <w:rPr>
          <w:lang w:val="en-US" w:eastAsia="en-US"/>
        </w:rPr>
        <w:t>fushat</w:t>
      </w:r>
      <w:r w:rsidRPr="006B080D">
        <w:rPr>
          <w:lang w:val="en-US" w:eastAsia="en-US"/>
        </w:rPr>
        <w:t>ë</w:t>
      </w:r>
      <w:proofErr w:type="spellEnd"/>
      <w:r w:rsidRPr="006B080D">
        <w:rPr>
          <w:lang w:val="en-US" w:eastAsia="en-US"/>
        </w:rPr>
        <w:t xml:space="preserve"> </w:t>
      </w:r>
      <w:proofErr w:type="spellStart"/>
      <w:r w:rsidRPr="006B080D">
        <w:rPr>
          <w:lang w:val="en-US" w:eastAsia="en-US"/>
        </w:rPr>
        <w:t>synon</w:t>
      </w:r>
      <w:proofErr w:type="spellEnd"/>
      <w:r w:rsidRPr="006B080D">
        <w:rPr>
          <w:lang w:val="en-US" w:eastAsia="en-US"/>
        </w:rPr>
        <w:t xml:space="preserve"> </w:t>
      </w:r>
      <w:proofErr w:type="spellStart"/>
      <w:r w:rsidRPr="006B080D">
        <w:rPr>
          <w:lang w:val="en-US" w:eastAsia="en-US"/>
        </w:rPr>
        <w:t>të</w:t>
      </w:r>
      <w:proofErr w:type="spellEnd"/>
      <w:r w:rsidRPr="006B080D">
        <w:rPr>
          <w:lang w:val="en-US" w:eastAsia="en-US"/>
        </w:rPr>
        <w:t xml:space="preserve"> </w:t>
      </w:r>
      <w:proofErr w:type="spellStart"/>
      <w:r w:rsidRPr="006B080D">
        <w:rPr>
          <w:lang w:val="en-US" w:eastAsia="en-US"/>
        </w:rPr>
        <w:t>rritje</w:t>
      </w:r>
      <w:proofErr w:type="spellEnd"/>
      <w:r w:rsidRPr="006B080D">
        <w:rPr>
          <w:lang w:val="en-US" w:eastAsia="en-US"/>
        </w:rPr>
        <w:t xml:space="preserve"> </w:t>
      </w:r>
      <w:proofErr w:type="spellStart"/>
      <w:r w:rsidRPr="006B080D">
        <w:rPr>
          <w:lang w:val="en-US" w:eastAsia="en-US"/>
        </w:rPr>
        <w:t>mundësitë</w:t>
      </w:r>
      <w:proofErr w:type="spellEnd"/>
      <w:r w:rsidRPr="006B080D">
        <w:rPr>
          <w:lang w:val="en-US" w:eastAsia="en-US"/>
        </w:rPr>
        <w:t xml:space="preserve"> </w:t>
      </w:r>
      <w:proofErr w:type="spellStart"/>
      <w:r w:rsidRPr="006B080D">
        <w:rPr>
          <w:lang w:val="en-US" w:eastAsia="en-US"/>
        </w:rPr>
        <w:t>punësim</w:t>
      </w:r>
      <w:proofErr w:type="spellEnd"/>
      <w:r w:rsidRPr="006B080D">
        <w:rPr>
          <w:lang w:val="en-US" w:eastAsia="en-US"/>
        </w:rPr>
        <w:t xml:space="preserve"> </w:t>
      </w:r>
      <w:proofErr w:type="spellStart"/>
      <w:r w:rsidRPr="006B080D">
        <w:rPr>
          <w:lang w:val="en-US" w:eastAsia="en-US"/>
        </w:rPr>
        <w:t>përmes</w:t>
      </w:r>
      <w:proofErr w:type="spellEnd"/>
      <w:r w:rsidRPr="006B080D">
        <w:rPr>
          <w:lang w:val="en-US" w:eastAsia="en-US"/>
        </w:rPr>
        <w:t xml:space="preserve"> </w:t>
      </w:r>
      <w:proofErr w:type="spellStart"/>
      <w:r w:rsidRPr="008F46DF">
        <w:rPr>
          <w:lang w:val="en-US" w:eastAsia="en-US"/>
        </w:rPr>
        <w:t>fitimin</w:t>
      </w:r>
      <w:proofErr w:type="spellEnd"/>
      <w:r w:rsidRPr="008F46DF">
        <w:rPr>
          <w:lang w:val="en-US" w:eastAsia="en-US"/>
        </w:rPr>
        <w:t xml:space="preserve"> e </w:t>
      </w:r>
      <w:proofErr w:type="spellStart"/>
      <w:r w:rsidRPr="008F46DF">
        <w:rPr>
          <w:lang w:val="en-US" w:eastAsia="en-US"/>
        </w:rPr>
        <w:t>njohurive</w:t>
      </w:r>
      <w:proofErr w:type="spellEnd"/>
      <w:r w:rsidRPr="008F46DF">
        <w:rPr>
          <w:lang w:val="en-US" w:eastAsia="en-US"/>
        </w:rPr>
        <w:t xml:space="preserve">, </w:t>
      </w:r>
      <w:proofErr w:type="spellStart"/>
      <w:r w:rsidRPr="008F46DF">
        <w:rPr>
          <w:lang w:val="en-US" w:eastAsia="en-US"/>
        </w:rPr>
        <w:t>aftësive</w:t>
      </w:r>
      <w:proofErr w:type="spellEnd"/>
      <w:r w:rsidRPr="008F46DF">
        <w:rPr>
          <w:lang w:val="en-US" w:eastAsia="en-US"/>
        </w:rPr>
        <w:t xml:space="preserve"> </w:t>
      </w:r>
      <w:proofErr w:type="spellStart"/>
      <w:r w:rsidRPr="008F46DF">
        <w:rPr>
          <w:lang w:val="en-US" w:eastAsia="en-US"/>
        </w:rPr>
        <w:t>dhe</w:t>
      </w:r>
      <w:proofErr w:type="spellEnd"/>
      <w:r w:rsidRPr="008F46DF">
        <w:rPr>
          <w:lang w:val="en-US" w:eastAsia="en-US"/>
        </w:rPr>
        <w:t xml:space="preserve"> </w:t>
      </w:r>
      <w:proofErr w:type="spellStart"/>
      <w:r w:rsidRPr="008F46DF">
        <w:rPr>
          <w:lang w:val="en-US" w:eastAsia="en-US"/>
        </w:rPr>
        <w:t>përvojës</w:t>
      </w:r>
      <w:proofErr w:type="spellEnd"/>
      <w:r w:rsidRPr="008F46DF">
        <w:rPr>
          <w:lang w:val="en-US" w:eastAsia="en-US"/>
        </w:rPr>
        <w:t xml:space="preserve"> </w:t>
      </w:r>
      <w:proofErr w:type="spellStart"/>
      <w:r w:rsidRPr="008F46DF">
        <w:rPr>
          <w:lang w:val="en-US" w:eastAsia="en-US"/>
        </w:rPr>
        <w:t>së</w:t>
      </w:r>
      <w:proofErr w:type="spellEnd"/>
      <w:r w:rsidRPr="008F46DF">
        <w:rPr>
          <w:lang w:val="en-US" w:eastAsia="en-US"/>
        </w:rPr>
        <w:t xml:space="preserve"> </w:t>
      </w:r>
      <w:proofErr w:type="spellStart"/>
      <w:r w:rsidRPr="008F46DF">
        <w:rPr>
          <w:lang w:val="en-US" w:eastAsia="en-US"/>
        </w:rPr>
        <w:t>punës</w:t>
      </w:r>
      <w:proofErr w:type="spellEnd"/>
      <w:r w:rsidRPr="006B080D">
        <w:rPr>
          <w:lang w:val="en-US" w:eastAsia="en-US"/>
        </w:rPr>
        <w:t xml:space="preserve">. </w:t>
      </w:r>
      <w:proofErr w:type="spellStart"/>
      <w:r w:rsidRPr="006B080D">
        <w:rPr>
          <w:lang w:val="en-US" w:eastAsia="en-US"/>
        </w:rPr>
        <w:t>Aktivitete</w:t>
      </w:r>
      <w:proofErr w:type="spellEnd"/>
      <w:r w:rsidRPr="006B080D">
        <w:rPr>
          <w:lang w:val="en-US" w:eastAsia="en-US"/>
        </w:rPr>
        <w:t xml:space="preserve"> </w:t>
      </w:r>
      <w:proofErr w:type="spellStart"/>
      <w:r w:rsidRPr="006B080D">
        <w:rPr>
          <w:lang w:val="en-US" w:eastAsia="en-US"/>
        </w:rPr>
        <w:t>brenda</w:t>
      </w:r>
      <w:proofErr w:type="spellEnd"/>
      <w:r w:rsidRPr="006B080D">
        <w:rPr>
          <w:lang w:val="en-US" w:eastAsia="en-US"/>
        </w:rPr>
        <w:t xml:space="preserve"> </w:t>
      </w:r>
      <w:proofErr w:type="spellStart"/>
      <w:r w:rsidRPr="006B080D">
        <w:rPr>
          <w:lang w:val="en-US" w:eastAsia="en-US"/>
        </w:rPr>
        <w:t>këto</w:t>
      </w:r>
      <w:proofErr w:type="spellEnd"/>
      <w:r w:rsidRPr="006B080D">
        <w:rPr>
          <w:lang w:val="en-US" w:eastAsia="en-US"/>
        </w:rPr>
        <w:t xml:space="preserve"> </w:t>
      </w:r>
      <w:proofErr w:type="spellStart"/>
      <w:r>
        <w:rPr>
          <w:lang w:val="en-US" w:eastAsia="en-US"/>
        </w:rPr>
        <w:t>fushat</w:t>
      </w:r>
      <w:proofErr w:type="spellEnd"/>
      <w:r w:rsidRPr="006B080D">
        <w:rPr>
          <w:lang w:val="en-US" w:eastAsia="en-US"/>
        </w:rPr>
        <w:t xml:space="preserve"> </w:t>
      </w:r>
      <w:proofErr w:type="spellStart"/>
      <w:r w:rsidRPr="00922A45">
        <w:rPr>
          <w:lang w:val="en-US" w:eastAsia="en-US"/>
        </w:rPr>
        <w:t>mund</w:t>
      </w:r>
      <w:proofErr w:type="spellEnd"/>
      <w:r w:rsidRPr="00922A45">
        <w:rPr>
          <w:lang w:val="en-US" w:eastAsia="en-US"/>
        </w:rPr>
        <w:t xml:space="preserve"> </w:t>
      </w:r>
      <w:proofErr w:type="spellStart"/>
      <w:r w:rsidRPr="00922A45">
        <w:rPr>
          <w:lang w:val="en-US" w:eastAsia="en-US"/>
        </w:rPr>
        <w:t>të</w:t>
      </w:r>
      <w:proofErr w:type="spellEnd"/>
      <w:r w:rsidRPr="00922A45">
        <w:rPr>
          <w:lang w:val="en-US" w:eastAsia="en-US"/>
        </w:rPr>
        <w:t xml:space="preserve"> </w:t>
      </w:r>
      <w:proofErr w:type="spellStart"/>
      <w:r w:rsidRPr="00922A45">
        <w:rPr>
          <w:lang w:val="en-US" w:eastAsia="en-US"/>
        </w:rPr>
        <w:t>përfshijë</w:t>
      </w:r>
      <w:proofErr w:type="spellEnd"/>
      <w:r w:rsidRPr="006B080D">
        <w:rPr>
          <w:lang w:val="en-US" w:eastAsia="en-US"/>
        </w:rPr>
        <w:t>:</w:t>
      </w:r>
    </w:p>
    <w:p w14:paraId="16982D0C" w14:textId="77777777" w:rsidR="001B10E3" w:rsidRPr="006B080D" w:rsidRDefault="001B10E3" w:rsidP="00F635BB">
      <w:pPr>
        <w:pStyle w:val="ListParagraph"/>
        <w:numPr>
          <w:ilvl w:val="0"/>
          <w:numId w:val="46"/>
        </w:numPr>
        <w:spacing w:after="0" w:line="240" w:lineRule="auto"/>
        <w:rPr>
          <w:rFonts w:ascii="Book Antiqua" w:hAnsi="Book Antiqua"/>
        </w:rPr>
      </w:pPr>
      <w:r w:rsidRPr="006B080D">
        <w:rPr>
          <w:rFonts w:ascii="Book Antiqua" w:hAnsi="Book Antiqua"/>
        </w:rPr>
        <w:t>angazhimi i praktikantëve për praktikë në institucione dhe organizata të ndryshme;</w:t>
      </w:r>
    </w:p>
    <w:p w14:paraId="6704DDEE" w14:textId="77777777" w:rsidR="001B10E3" w:rsidRPr="006B080D" w:rsidRDefault="001B10E3" w:rsidP="00F635BB">
      <w:pPr>
        <w:pStyle w:val="ListParagraph"/>
        <w:numPr>
          <w:ilvl w:val="0"/>
          <w:numId w:val="46"/>
        </w:numPr>
        <w:spacing w:after="0" w:line="240" w:lineRule="auto"/>
        <w:rPr>
          <w:rFonts w:ascii="Book Antiqua" w:hAnsi="Book Antiqua"/>
        </w:rPr>
      </w:pPr>
      <w:r w:rsidRPr="006B080D">
        <w:rPr>
          <w:rFonts w:ascii="Book Antiqua" w:hAnsi="Book Antiqua"/>
        </w:rPr>
        <w:t>trajnim për aftësi të buta</w:t>
      </w:r>
      <w:r>
        <w:rPr>
          <w:rFonts w:ascii="Book Antiqua" w:hAnsi="Book Antiqua"/>
        </w:rPr>
        <w:t xml:space="preserve"> </w:t>
      </w:r>
      <w:r w:rsidRPr="006B080D">
        <w:rPr>
          <w:rFonts w:ascii="Book Antiqua" w:hAnsi="Book Antiqua"/>
        </w:rPr>
        <w:t>(soft skills);</w:t>
      </w:r>
    </w:p>
    <w:p w14:paraId="40C2D29F" w14:textId="77777777" w:rsidR="001B10E3" w:rsidRPr="006B080D" w:rsidRDefault="001B10E3" w:rsidP="00F635BB">
      <w:pPr>
        <w:pStyle w:val="ListParagraph"/>
        <w:numPr>
          <w:ilvl w:val="0"/>
          <w:numId w:val="46"/>
        </w:numPr>
        <w:spacing w:after="0" w:line="240" w:lineRule="auto"/>
        <w:rPr>
          <w:rFonts w:ascii="Book Antiqua" w:hAnsi="Book Antiqua"/>
        </w:rPr>
      </w:pPr>
      <w:r w:rsidRPr="006B080D">
        <w:rPr>
          <w:rFonts w:ascii="Book Antiqua" w:hAnsi="Book Antiqua"/>
        </w:rPr>
        <w:t>rrjetëzimi profesional;</w:t>
      </w:r>
    </w:p>
    <w:p w14:paraId="0D16EB77" w14:textId="77777777" w:rsidR="001B10E3" w:rsidRPr="006B080D" w:rsidRDefault="001B10E3" w:rsidP="00F635BB">
      <w:pPr>
        <w:pStyle w:val="ListParagraph"/>
        <w:numPr>
          <w:ilvl w:val="0"/>
          <w:numId w:val="46"/>
        </w:numPr>
        <w:spacing w:after="0" w:line="240" w:lineRule="auto"/>
        <w:rPr>
          <w:rFonts w:ascii="Book Antiqua" w:hAnsi="Book Antiqua"/>
        </w:rPr>
      </w:pPr>
      <w:r w:rsidRPr="006B080D">
        <w:rPr>
          <w:rFonts w:ascii="Book Antiqua" w:hAnsi="Book Antiqua"/>
        </w:rPr>
        <w:t>trajnim për zanate të ndryshme, duke përfshirë, por pa u kufizuar në trajnim për parukierë, rrobaqepës, zdrukthëtarë, mekanikë makinash, etj., si dhe punësimin e praktikantëve në këto vende pune.</w:t>
      </w:r>
    </w:p>
    <w:p w14:paraId="4353F591" w14:textId="77777777" w:rsidR="001B10E3" w:rsidRPr="001A6F44" w:rsidRDefault="001B10E3" w:rsidP="00F635BB">
      <w:pPr>
        <w:rPr>
          <w:rFonts w:ascii="Book Antiqua" w:hAnsi="Book Antiqua"/>
          <w:b/>
          <w:bCs/>
        </w:rPr>
      </w:pPr>
      <w:r w:rsidRPr="006B080D">
        <w:rPr>
          <w:rFonts w:ascii="Book Antiqua" w:hAnsi="Book Antiqua"/>
          <w:b/>
          <w:bCs/>
        </w:rPr>
        <w:t>1.2.2 Përmirësimi i kapacitetit të organizatave joqeveritare për të promovuar dhe mbrojtur të drejtat e komuniteteve dhe forcimi i partneriteteve dhe bashkëpunimit të organizatave joqeveritare me aktorë të tjerë, veçanërisht me institucionet qeveritare që veprojnë në fushën e promovimit dhe mbrojtjes së të drejtave të komuniteteve.</w:t>
      </w:r>
    </w:p>
    <w:p w14:paraId="0700A481" w14:textId="77777777" w:rsidR="001B10E3" w:rsidRPr="001A6F44" w:rsidRDefault="001B10E3" w:rsidP="00F635BB">
      <w:pPr>
        <w:rPr>
          <w:rFonts w:ascii="Book Antiqua" w:hAnsi="Book Antiqua"/>
        </w:rPr>
      </w:pPr>
    </w:p>
    <w:p w14:paraId="3EB3A0C3" w14:textId="77777777" w:rsidR="001B10E3" w:rsidRPr="00571106" w:rsidRDefault="001B10E3" w:rsidP="00F635BB">
      <w:pPr>
        <w:pStyle w:val="ListParagraph"/>
        <w:numPr>
          <w:ilvl w:val="0"/>
          <w:numId w:val="46"/>
        </w:numPr>
        <w:spacing w:after="0" w:line="240" w:lineRule="auto"/>
        <w:jc w:val="both"/>
        <w:rPr>
          <w:rFonts w:ascii="Book Antiqua" w:hAnsi="Book Antiqua"/>
        </w:rPr>
      </w:pPr>
      <w:r w:rsidRPr="00571106">
        <w:rPr>
          <w:rFonts w:ascii="Book Antiqua" w:hAnsi="Book Antiqua"/>
        </w:rPr>
        <w:t>Angazhim për të adresuar një ose më shumë fusha me interes të komunitetit;</w:t>
      </w:r>
    </w:p>
    <w:p w14:paraId="0C2B1FA7" w14:textId="77777777" w:rsidR="001B10E3" w:rsidRPr="00571106" w:rsidRDefault="001B10E3" w:rsidP="00F635BB">
      <w:pPr>
        <w:pStyle w:val="ListParagraph"/>
        <w:numPr>
          <w:ilvl w:val="0"/>
          <w:numId w:val="46"/>
        </w:numPr>
        <w:spacing w:after="200" w:line="276" w:lineRule="auto"/>
        <w:jc w:val="both"/>
        <w:rPr>
          <w:rFonts w:ascii="Book Antiqua" w:hAnsi="Book Antiqua"/>
        </w:rPr>
      </w:pPr>
      <w:r w:rsidRPr="00571106">
        <w:rPr>
          <w:rFonts w:ascii="Book Antiqua" w:hAnsi="Book Antiqua"/>
        </w:rPr>
        <w:lastRenderedPageBreak/>
        <w:t>Promovimi dhe ngritja e nivelit të bashkëpunimit midis anëtarëve të komuniteteve që jetojnë në Kosovë, përmes organizimit të aktiviteteve të përbashkëta nga organizatat joqeveritare, pra projekteve.</w:t>
      </w:r>
    </w:p>
    <w:p w14:paraId="6D69EFBB" w14:textId="77777777" w:rsidR="001B10E3" w:rsidRPr="00571106" w:rsidRDefault="001B10E3" w:rsidP="00F635BB">
      <w:pPr>
        <w:pStyle w:val="ListParagraph"/>
        <w:numPr>
          <w:ilvl w:val="0"/>
          <w:numId w:val="46"/>
        </w:numPr>
        <w:spacing w:after="0" w:line="240" w:lineRule="auto"/>
        <w:jc w:val="both"/>
        <w:rPr>
          <w:rFonts w:ascii="Book Antiqua" w:hAnsi="Book Antiqua"/>
        </w:rPr>
      </w:pPr>
      <w:r w:rsidRPr="00571106">
        <w:rPr>
          <w:rFonts w:ascii="Book Antiqua" w:hAnsi="Book Antiqua"/>
        </w:rPr>
        <w:t xml:space="preserve">Vëmendje </w:t>
      </w:r>
      <w:r>
        <w:rPr>
          <w:rFonts w:ascii="Book Antiqua" w:hAnsi="Book Antiqua"/>
        </w:rPr>
        <w:t>e rritur</w:t>
      </w:r>
      <w:r w:rsidRPr="00571106">
        <w:rPr>
          <w:rFonts w:ascii="Book Antiqua" w:hAnsi="Book Antiqua"/>
        </w:rPr>
        <w:t xml:space="preserve"> ndaj çështjeve që lidhen me gratë ose të rinjtë nga komunitetet (për shembull, përfshirje më e madhe e grave ose të rinjve në aktivitete edukative, mundësi të barabarta për gratë në punësim, përfaqësim i grave dhe të rinjve në komunitete, etj.).</w:t>
      </w:r>
    </w:p>
    <w:p w14:paraId="141EBD44" w14:textId="77777777" w:rsidR="001B10E3" w:rsidRPr="00571106" w:rsidRDefault="001B10E3" w:rsidP="00F635BB">
      <w:pPr>
        <w:pStyle w:val="ListParagraph"/>
        <w:numPr>
          <w:ilvl w:val="0"/>
          <w:numId w:val="46"/>
        </w:numPr>
        <w:spacing w:after="0" w:line="240" w:lineRule="auto"/>
        <w:jc w:val="both"/>
        <w:rPr>
          <w:rFonts w:ascii="Book Antiqua" w:hAnsi="Book Antiqua"/>
        </w:rPr>
      </w:pPr>
      <w:r w:rsidRPr="00571106">
        <w:rPr>
          <w:rFonts w:ascii="Book Antiqua" w:hAnsi="Book Antiqua"/>
        </w:rPr>
        <w:t>Zbatim i zgjeruar i mbrojtjes së të drejtave të komuniteteve në një ose më shumë fusha, përkatësisht mosdiskriminim, siguri dhe liri lëvizjeje, të drejta për identitet, kulturë dhe fe, gjuhë, qasje në arsim, mundësi ekonomike dhe sociale, shëndetësi dhe përfaqësim;</w:t>
      </w:r>
    </w:p>
    <w:p w14:paraId="7A4F9591" w14:textId="77777777" w:rsidR="001B10E3" w:rsidRPr="00571106" w:rsidRDefault="001B10E3" w:rsidP="00F635BB">
      <w:pPr>
        <w:pStyle w:val="ListParagraph"/>
        <w:numPr>
          <w:ilvl w:val="0"/>
          <w:numId w:val="46"/>
        </w:numPr>
        <w:spacing w:after="0" w:line="240" w:lineRule="auto"/>
        <w:jc w:val="both"/>
        <w:rPr>
          <w:rFonts w:ascii="Book Antiqua" w:hAnsi="Book Antiqua"/>
        </w:rPr>
      </w:pPr>
      <w:r w:rsidRPr="00571106">
        <w:rPr>
          <w:rFonts w:ascii="Book Antiqua" w:hAnsi="Book Antiqua"/>
        </w:rPr>
        <w:t>Rritja e zbatimit të strategjive dhe veprimeve qeveritare që adresojnë ose ndikojnë në komunitete;</w:t>
      </w:r>
    </w:p>
    <w:p w14:paraId="5A29E0E6" w14:textId="77777777" w:rsidR="001B10E3" w:rsidRPr="006B080D" w:rsidRDefault="001B10E3" w:rsidP="00F635BB">
      <w:pPr>
        <w:rPr>
          <w:rFonts w:ascii="Book Antiqua" w:eastAsiaTheme="minorHAnsi" w:hAnsi="Book Antiqua"/>
          <w:b/>
          <w:bCs/>
          <w:lang w:val="en-US"/>
        </w:rPr>
      </w:pPr>
    </w:p>
    <w:p w14:paraId="13A5AFE6" w14:textId="77777777" w:rsidR="001B10E3" w:rsidRPr="00A06C1F" w:rsidRDefault="001B10E3" w:rsidP="00F635BB">
      <w:pPr>
        <w:rPr>
          <w:rFonts w:ascii="Book Antiqua" w:eastAsiaTheme="minorHAnsi" w:hAnsi="Book Antiqua" w:cstheme="minorBidi"/>
          <w:bCs/>
          <w:sz w:val="22"/>
          <w:szCs w:val="22"/>
          <w:lang w:val="en-US" w:eastAsia="en-US"/>
        </w:rPr>
      </w:pPr>
      <w:proofErr w:type="spellStart"/>
      <w:r w:rsidRPr="006B080D">
        <w:rPr>
          <w:rFonts w:ascii="Book Antiqua" w:eastAsiaTheme="minorHAnsi" w:hAnsi="Book Antiqua" w:cstheme="minorBidi"/>
          <w:bCs/>
          <w:sz w:val="22"/>
          <w:szCs w:val="22"/>
          <w:lang w:val="en-US" w:eastAsia="en-US"/>
        </w:rPr>
        <w:t>Organizatat</w:t>
      </w:r>
      <w:proofErr w:type="spellEnd"/>
      <w:r w:rsidRPr="006B080D">
        <w:rPr>
          <w:rFonts w:ascii="Book Antiqua" w:eastAsiaTheme="minorHAnsi" w:hAnsi="Book Antiqua" w:cstheme="minorBidi"/>
          <w:bCs/>
          <w:sz w:val="22"/>
          <w:szCs w:val="22"/>
          <w:lang w:val="en-US" w:eastAsia="en-US"/>
        </w:rPr>
        <w:t xml:space="preserve"> civil </w:t>
      </w:r>
      <w:proofErr w:type="spellStart"/>
      <w:r w:rsidRPr="006B080D">
        <w:rPr>
          <w:rFonts w:ascii="Book Antiqua" w:eastAsiaTheme="minorHAnsi" w:hAnsi="Book Antiqua" w:cstheme="minorBidi"/>
          <w:bCs/>
          <w:sz w:val="22"/>
          <w:szCs w:val="22"/>
          <w:lang w:val="en-US" w:eastAsia="en-US"/>
        </w:rPr>
        <w:t>shoqëritë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mund</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të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aplikuar</w:t>
      </w:r>
      <w:proofErr w:type="spellEnd"/>
      <w:r w:rsidRPr="006B080D">
        <w:rPr>
          <w:rFonts w:ascii="Book Antiqua" w:eastAsiaTheme="minorHAnsi" w:hAnsi="Book Antiqua" w:cstheme="minorBidi"/>
          <w:bCs/>
          <w:sz w:val="22"/>
          <w:szCs w:val="22"/>
          <w:lang w:val="en-US" w:eastAsia="en-US"/>
        </w:rPr>
        <w:t xml:space="preserve"> me </w:t>
      </w:r>
      <w:proofErr w:type="spellStart"/>
      <w:r w:rsidRPr="006B080D">
        <w:rPr>
          <w:rFonts w:ascii="Book Antiqua" w:eastAsiaTheme="minorHAnsi" w:hAnsi="Book Antiqua" w:cstheme="minorBidi"/>
          <w:bCs/>
          <w:sz w:val="22"/>
          <w:szCs w:val="22"/>
          <w:lang w:val="en-US" w:eastAsia="en-US"/>
        </w:rPr>
        <w:t>një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projekt</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brenda</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kornizës</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ky</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publik</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thirrje</w:t>
      </w:r>
      <w:proofErr w:type="spellEnd"/>
      <w:r w:rsidRPr="006B080D">
        <w:rPr>
          <w:rFonts w:ascii="Book Antiqua" w:eastAsiaTheme="minorHAnsi" w:hAnsi="Book Antiqua" w:cstheme="minorBidi"/>
          <w:bCs/>
          <w:sz w:val="22"/>
          <w:szCs w:val="22"/>
          <w:lang w:val="en-US" w:eastAsia="en-US"/>
        </w:rPr>
        <w:t xml:space="preserve"> , </w:t>
      </w:r>
      <w:proofErr w:type="spellStart"/>
      <w:r w:rsidRPr="006B080D">
        <w:rPr>
          <w:rFonts w:ascii="Book Antiqua" w:eastAsiaTheme="minorHAnsi" w:hAnsi="Book Antiqua" w:cstheme="minorBidi"/>
          <w:bCs/>
          <w:sz w:val="22"/>
          <w:szCs w:val="22"/>
          <w:lang w:val="en-US" w:eastAsia="en-US"/>
        </w:rPr>
        <w:t>të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cilat</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mund</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të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përfshij</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një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ose</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më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shumë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të</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lartpërmendurat</w:t>
      </w:r>
      <w:proofErr w:type="spellEnd"/>
      <w:r w:rsidRPr="006B080D">
        <w:rPr>
          <w:rFonts w:ascii="Book Antiqua" w:eastAsiaTheme="minorHAnsi" w:hAnsi="Book Antiqua" w:cstheme="minorBidi"/>
          <w:bCs/>
          <w:sz w:val="22"/>
          <w:szCs w:val="22"/>
          <w:lang w:val="en-US" w:eastAsia="en-US"/>
        </w:rPr>
        <w:t xml:space="preserve"> </w:t>
      </w:r>
      <w:proofErr w:type="spellStart"/>
      <w:r w:rsidRPr="001D5CC3">
        <w:rPr>
          <w:rFonts w:ascii="Book Antiqua" w:eastAsiaTheme="minorHAnsi" w:hAnsi="Book Antiqua" w:cstheme="minorBidi"/>
          <w:bCs/>
          <w:sz w:val="22"/>
          <w:szCs w:val="22"/>
          <w:lang w:val="en-US" w:eastAsia="en-US"/>
        </w:rPr>
        <w:t>fushat</w:t>
      </w:r>
      <w:proofErr w:type="spellEnd"/>
      <w:r w:rsidRPr="001D5CC3">
        <w:rPr>
          <w:rFonts w:ascii="Book Antiqua" w:eastAsiaTheme="minorHAnsi" w:hAnsi="Book Antiqua" w:cstheme="minorBidi"/>
          <w:bCs/>
          <w:sz w:val="22"/>
          <w:szCs w:val="22"/>
          <w:lang w:val="en-US" w:eastAsia="en-US"/>
        </w:rPr>
        <w:t xml:space="preserve"> </w:t>
      </w:r>
      <w:proofErr w:type="spellStart"/>
      <w:r w:rsidRPr="001D5CC3">
        <w:rPr>
          <w:rFonts w:ascii="Book Antiqua" w:eastAsiaTheme="minorHAnsi" w:hAnsi="Book Antiqua" w:cstheme="minorBidi"/>
          <w:bCs/>
          <w:sz w:val="22"/>
          <w:szCs w:val="22"/>
          <w:lang w:val="en-US" w:eastAsia="en-US"/>
        </w:rPr>
        <w:t>prioritare</w:t>
      </w:r>
      <w:proofErr w:type="spellEnd"/>
      <w:r w:rsidRPr="006B080D">
        <w:rPr>
          <w:rFonts w:ascii="Book Antiqua" w:eastAsiaTheme="minorHAnsi" w:hAnsi="Book Antiqua" w:cstheme="minorBidi"/>
          <w:bCs/>
          <w:sz w:val="22"/>
          <w:szCs w:val="22"/>
          <w:lang w:val="en-US" w:eastAsia="en-US"/>
        </w:rPr>
        <w:t>.</w:t>
      </w:r>
    </w:p>
    <w:p w14:paraId="5659C3F3" w14:textId="77777777" w:rsidR="001B10E3" w:rsidRDefault="001B10E3" w:rsidP="00F635BB">
      <w:pPr>
        <w:rPr>
          <w:rFonts w:ascii="Book Antiqua" w:eastAsiaTheme="minorHAnsi" w:hAnsi="Book Antiqua"/>
          <w:b/>
          <w:bCs/>
          <w:lang w:val="en-US"/>
        </w:rPr>
      </w:pPr>
    </w:p>
    <w:p w14:paraId="4CBF205C" w14:textId="77777777" w:rsidR="001B10E3" w:rsidRPr="00A06C1F" w:rsidRDefault="001B10E3" w:rsidP="00F635BB">
      <w:pPr>
        <w:rPr>
          <w:rFonts w:ascii="Book Antiqua" w:eastAsiaTheme="minorHAnsi" w:hAnsi="Book Antiqua" w:cstheme="minorBidi"/>
          <w:bCs/>
          <w:sz w:val="22"/>
          <w:szCs w:val="22"/>
          <w:lang w:val="en-US" w:eastAsia="en-US"/>
        </w:rPr>
      </w:pPr>
      <w:proofErr w:type="spellStart"/>
      <w:r w:rsidRPr="00A06C1F">
        <w:rPr>
          <w:rFonts w:ascii="Book Antiqua" w:eastAsiaTheme="minorHAnsi" w:hAnsi="Book Antiqua" w:cstheme="minorBidi"/>
          <w:bCs/>
          <w:sz w:val="22"/>
          <w:szCs w:val="22"/>
          <w:lang w:val="en-US" w:eastAsia="en-US"/>
        </w:rPr>
        <w:t>Periudha</w:t>
      </w:r>
      <w:proofErr w:type="spellEnd"/>
      <w:r w:rsidRPr="00A06C1F">
        <w:rPr>
          <w:rFonts w:ascii="Book Antiqua" w:eastAsiaTheme="minorHAnsi" w:hAnsi="Book Antiqua" w:cstheme="minorBidi"/>
          <w:bCs/>
          <w:sz w:val="22"/>
          <w:szCs w:val="22"/>
          <w:lang w:val="en-US" w:eastAsia="en-US"/>
        </w:rPr>
        <w:t xml:space="preserve"> e </w:t>
      </w:r>
      <w:proofErr w:type="spellStart"/>
      <w:r w:rsidRPr="00A06C1F">
        <w:rPr>
          <w:rFonts w:ascii="Book Antiqua" w:eastAsiaTheme="minorHAnsi" w:hAnsi="Book Antiqua" w:cstheme="minorBidi"/>
          <w:bCs/>
          <w:sz w:val="22"/>
          <w:szCs w:val="22"/>
          <w:lang w:val="en-US" w:eastAsia="en-US"/>
        </w:rPr>
        <w:t>zbatimit</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projekti</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nuk</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mund</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të</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të</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jesh</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më</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shumë</w:t>
      </w:r>
      <w:proofErr w:type="spellEnd"/>
      <w:r w:rsidRPr="00A06C1F">
        <w:rPr>
          <w:rFonts w:ascii="Book Antiqua" w:eastAsiaTheme="minorHAnsi" w:hAnsi="Book Antiqua" w:cstheme="minorBidi"/>
          <w:bCs/>
          <w:sz w:val="22"/>
          <w:szCs w:val="22"/>
          <w:lang w:val="en-US" w:eastAsia="en-US"/>
        </w:rPr>
        <w:t xml:space="preserve"> se </w:t>
      </w:r>
      <w:r w:rsidRPr="00571106">
        <w:rPr>
          <w:rFonts w:ascii="Book Antiqua" w:hAnsi="Book Antiqua"/>
        </w:rPr>
        <w:t xml:space="preserve">katër </w:t>
      </w:r>
      <w:r w:rsidRPr="00A06C1F">
        <w:rPr>
          <w:rFonts w:ascii="Book Antiqua" w:eastAsiaTheme="minorHAnsi" w:hAnsi="Book Antiqua" w:cstheme="minorBidi"/>
          <w:bCs/>
          <w:sz w:val="22"/>
          <w:szCs w:val="22"/>
          <w:lang w:val="en-US" w:eastAsia="en-US"/>
        </w:rPr>
        <w:t xml:space="preserve">(4) </w:t>
      </w:r>
      <w:proofErr w:type="spellStart"/>
      <w:r w:rsidRPr="00A06C1F">
        <w:rPr>
          <w:rFonts w:ascii="Book Antiqua" w:eastAsiaTheme="minorHAnsi" w:hAnsi="Book Antiqua" w:cstheme="minorBidi"/>
          <w:bCs/>
          <w:sz w:val="22"/>
          <w:szCs w:val="22"/>
          <w:lang w:val="en-US" w:eastAsia="en-US"/>
        </w:rPr>
        <w:t>muaj</w:t>
      </w:r>
      <w:proofErr w:type="spellEnd"/>
      <w:r w:rsidRPr="00A06C1F">
        <w:rPr>
          <w:rFonts w:ascii="Book Antiqua" w:eastAsiaTheme="minorHAnsi" w:hAnsi="Book Antiqua" w:cstheme="minorBidi"/>
          <w:bCs/>
          <w:sz w:val="22"/>
          <w:szCs w:val="22"/>
          <w:lang w:val="en-US" w:eastAsia="en-US"/>
        </w:rPr>
        <w:t xml:space="preserve"> .</w:t>
      </w:r>
    </w:p>
    <w:p w14:paraId="5B495684" w14:textId="77777777" w:rsidR="001B10E3" w:rsidRDefault="001B10E3" w:rsidP="00F635BB">
      <w:pPr>
        <w:pStyle w:val="ListParagraph"/>
        <w:spacing w:after="0" w:line="240" w:lineRule="auto"/>
        <w:rPr>
          <w:rFonts w:ascii="Book Antiqua" w:hAnsi="Book Antiqua"/>
          <w:bCs/>
        </w:rPr>
      </w:pPr>
    </w:p>
    <w:p w14:paraId="2788F1C7" w14:textId="77777777" w:rsidR="001B10E3" w:rsidRPr="00571106" w:rsidRDefault="001B10E3" w:rsidP="00F635BB">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Gjatë zbatimit të aktiviteteve të projektit, aplikanti duhet të sigurojë që ato të bazohen në parimet e mundësive të barabarta, barazisë gjinore dhe mosdiskriminimit, si dhe të zhvillojë aktivitete në përputhje me nevojat e komunitetit dhe qytetarëve.</w:t>
      </w:r>
    </w:p>
    <w:p w14:paraId="4BB02161" w14:textId="77777777" w:rsidR="001B10E3" w:rsidRPr="00571106" w:rsidRDefault="001B10E3" w:rsidP="00F635BB">
      <w:pPr>
        <w:pStyle w:val="Heading2"/>
        <w:numPr>
          <w:ilvl w:val="1"/>
          <w:numId w:val="31"/>
        </w:numPr>
        <w:rPr>
          <w:rFonts w:eastAsiaTheme="minorHAnsi"/>
          <w:lang w:val="sr-Latn-CS"/>
        </w:rPr>
      </w:pPr>
      <w:bookmarkStart w:id="3" w:name="_Toc94619300"/>
      <w:r w:rsidRPr="00571106">
        <w:rPr>
          <w:rFonts w:eastAsiaTheme="minorHAnsi"/>
          <w:lang w:val="sr-Latn-CS"/>
        </w:rPr>
        <w:t>Vlerat e planifikuara të mbështetjes financiare për projektet dhe thirrja totale</w:t>
      </w:r>
      <w:bookmarkEnd w:id="3"/>
    </w:p>
    <w:p w14:paraId="3EFD6805" w14:textId="77777777" w:rsidR="001B10E3" w:rsidRPr="00571106" w:rsidRDefault="001B10E3" w:rsidP="00F635BB">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 xml:space="preserve">Vlera e planifikuar e thirrjes është rreth 300,000.00 €. Shuma minimale dhe maksimale e mbështetjes për secilin </w:t>
      </w:r>
      <w:r>
        <w:rPr>
          <w:rFonts w:ascii="Book Antiqua" w:eastAsiaTheme="minorHAnsi" w:hAnsi="Book Antiqua" w:cs="BookAntiqua,Bold"/>
          <w:bCs/>
          <w:color w:val="000000"/>
          <w:sz w:val="22"/>
          <w:szCs w:val="22"/>
          <w:lang w:val="sr-Latn-CS" w:eastAsia="en-US"/>
        </w:rPr>
        <w:t>qellim</w:t>
      </w:r>
      <w:r w:rsidRPr="00571106">
        <w:rPr>
          <w:rFonts w:ascii="Book Antiqua" w:eastAsiaTheme="minorHAnsi" w:hAnsi="Book Antiqua" w:cs="BookAntiqua,Bold"/>
          <w:bCs/>
          <w:color w:val="000000"/>
          <w:sz w:val="22"/>
          <w:szCs w:val="22"/>
          <w:lang w:val="sr-Latn-CS" w:eastAsia="en-US"/>
        </w:rPr>
        <w:t xml:space="preserve"> është siç tregohet në tabelën e mëposhtme.</w:t>
      </w:r>
    </w:p>
    <w:p w14:paraId="1A8C633B" w14:textId="77777777" w:rsidR="001B10E3" w:rsidRDefault="001B10E3" w:rsidP="001B10E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 xml:space="preserve">Projektet do të financohen me një normë prej 100% të </w:t>
      </w:r>
      <w:r>
        <w:rPr>
          <w:rFonts w:ascii="Book Antiqua" w:eastAsiaTheme="minorHAnsi" w:hAnsi="Book Antiqua" w:cs="BookAntiqua,Bold"/>
          <w:bCs/>
          <w:color w:val="000000"/>
          <w:sz w:val="22"/>
          <w:szCs w:val="22"/>
          <w:lang w:val="sr-Latn-CS" w:eastAsia="en-US"/>
        </w:rPr>
        <w:t>shpenzime</w:t>
      </w:r>
      <w:r w:rsidRPr="00571106">
        <w:rPr>
          <w:rFonts w:ascii="Book Antiqua" w:eastAsiaTheme="minorHAnsi" w:hAnsi="Book Antiqua" w:cs="BookAntiqua,Bold"/>
          <w:bCs/>
          <w:color w:val="000000"/>
          <w:sz w:val="22"/>
          <w:szCs w:val="22"/>
          <w:lang w:val="sr-Latn-CS" w:eastAsia="en-US"/>
        </w:rPr>
        <w:t xml:space="preserve"> totale të pranueshme të projektit. Aplikantët dhe partnerët potencialë kanë të drejtë të sigurojnë bashkëfinancim nga burime të tjera (publike ose private) financimi.</w:t>
      </w:r>
    </w:p>
    <w:tbl>
      <w:tblPr>
        <w:tblStyle w:val="TableGrid"/>
        <w:tblW w:w="0" w:type="auto"/>
        <w:tblLook w:val="04A0" w:firstRow="1" w:lastRow="0" w:firstColumn="1" w:lastColumn="0" w:noHBand="0" w:noVBand="1"/>
      </w:tblPr>
      <w:tblGrid>
        <w:gridCol w:w="6295"/>
        <w:gridCol w:w="3055"/>
      </w:tblGrid>
      <w:tr w:rsidR="00EC7A2B" w:rsidRPr="00571106" w14:paraId="520B2BCB" w14:textId="77777777" w:rsidTr="00802417">
        <w:trPr>
          <w:trHeight w:val="737"/>
        </w:trPr>
        <w:tc>
          <w:tcPr>
            <w:tcW w:w="6295" w:type="dxa"/>
            <w:shd w:val="clear" w:color="auto" w:fill="D9D9D9" w:themeFill="background1" w:themeFillShade="D9"/>
            <w:vAlign w:val="center"/>
          </w:tcPr>
          <w:p w14:paraId="74B735A6" w14:textId="0CD70817" w:rsidR="00EC7A2B" w:rsidRPr="00571106" w:rsidRDefault="007F6ADF" w:rsidP="001A486F">
            <w:pPr>
              <w:autoSpaceDE w:val="0"/>
              <w:autoSpaceDN w:val="0"/>
              <w:adjustRightInd w:val="0"/>
              <w:rPr>
                <w:rFonts w:ascii="Book Antiqua" w:eastAsiaTheme="minorHAnsi" w:hAnsi="Book Antiqua" w:cs="BookAntiqua"/>
                <w:b/>
                <w:color w:val="000000"/>
                <w:sz w:val="22"/>
                <w:szCs w:val="22"/>
                <w:lang w:val="sr-Latn-CS" w:eastAsia="en-US"/>
              </w:rPr>
            </w:pPr>
            <w:r>
              <w:rPr>
                <w:rFonts w:ascii="Book Antiqua" w:eastAsiaTheme="minorHAnsi" w:hAnsi="Book Antiqua" w:cs="BookAntiqua"/>
                <w:b/>
                <w:color w:val="000000"/>
                <w:sz w:val="22"/>
                <w:szCs w:val="22"/>
                <w:lang w:val="sr-Latn-CS" w:eastAsia="en-US"/>
              </w:rPr>
              <w:t>Qellimet</w:t>
            </w:r>
          </w:p>
        </w:tc>
        <w:tc>
          <w:tcPr>
            <w:tcW w:w="3055" w:type="dxa"/>
            <w:shd w:val="clear" w:color="auto" w:fill="D9D9D9" w:themeFill="background1" w:themeFillShade="D9"/>
          </w:tcPr>
          <w:p w14:paraId="08196A2E" w14:textId="1A06AE88" w:rsidR="00EC7A2B" w:rsidRPr="00571106" w:rsidRDefault="00802417" w:rsidP="001A486F">
            <w:pPr>
              <w:autoSpaceDE w:val="0"/>
              <w:autoSpaceDN w:val="0"/>
              <w:adjustRightInd w:val="0"/>
              <w:jc w:val="center"/>
              <w:rPr>
                <w:rFonts w:ascii="Book Antiqua" w:eastAsiaTheme="minorHAnsi" w:hAnsi="Book Antiqua" w:cs="BookAntiqua"/>
                <w:b/>
                <w:color w:val="000000"/>
                <w:sz w:val="22"/>
                <w:szCs w:val="22"/>
                <w:lang w:val="sr-Latn-CS" w:eastAsia="en-US"/>
              </w:rPr>
            </w:pPr>
            <w:r w:rsidRPr="00571106">
              <w:rPr>
                <w:rFonts w:ascii="Book Antiqua" w:eastAsiaTheme="minorHAnsi" w:hAnsi="Book Antiqua" w:cs="BookAntiqua"/>
                <w:b/>
                <w:color w:val="000000"/>
                <w:sz w:val="22"/>
                <w:szCs w:val="22"/>
                <w:lang w:val="sr-Latn-CS" w:eastAsia="en-US"/>
              </w:rPr>
              <w:t>Shuma maksimale për aplikimin e projektit</w:t>
            </w:r>
            <w:r>
              <w:rPr>
                <w:rFonts w:ascii="Book Antiqua" w:eastAsiaTheme="minorHAnsi" w:hAnsi="Book Antiqua" w:cs="BookAntiqua"/>
                <w:b/>
                <w:color w:val="000000"/>
                <w:sz w:val="22"/>
                <w:szCs w:val="22"/>
                <w:lang w:val="sr-Latn-CS" w:eastAsia="en-US"/>
              </w:rPr>
              <w:t>:</w:t>
            </w:r>
          </w:p>
        </w:tc>
      </w:tr>
      <w:tr w:rsidR="00EC7A2B" w:rsidRPr="006B080D" w14:paraId="0693B39A" w14:textId="77777777" w:rsidTr="00F635BB">
        <w:trPr>
          <w:trHeight w:val="688"/>
        </w:trPr>
        <w:tc>
          <w:tcPr>
            <w:tcW w:w="6295" w:type="dxa"/>
          </w:tcPr>
          <w:p w14:paraId="119BF6B9" w14:textId="2D85612D" w:rsidR="00EC7A2B" w:rsidRPr="006B080D" w:rsidRDefault="00EC7A2B" w:rsidP="007049B8">
            <w:pPr>
              <w:autoSpaceDE w:val="0"/>
              <w:autoSpaceDN w:val="0"/>
              <w:adjustRightInd w:val="0"/>
              <w:spacing w:after="300"/>
              <w:rPr>
                <w:rFonts w:ascii="Book Antiqua" w:eastAsiaTheme="minorHAnsi" w:hAnsi="Book Antiqua" w:cs="BookAntiqua,Bold"/>
                <w:bCs/>
                <w:color w:val="000000"/>
                <w:sz w:val="22"/>
                <w:szCs w:val="22"/>
                <w:lang w:val="sr-Latn-CS" w:eastAsia="en-US"/>
              </w:rPr>
            </w:pPr>
            <w:r w:rsidRPr="006B080D">
              <w:rPr>
                <w:rFonts w:ascii="Book Antiqua" w:hAnsi="Book Antiqua"/>
                <w:b/>
                <w:sz w:val="22"/>
                <w:szCs w:val="22"/>
              </w:rPr>
              <w:t xml:space="preserve">1. </w:t>
            </w:r>
            <w:r w:rsidR="00330284" w:rsidRPr="006B080D">
              <w:rPr>
                <w:rFonts w:ascii="Book Antiqua" w:hAnsi="Book Antiqua"/>
                <w:b/>
                <w:sz w:val="22"/>
                <w:szCs w:val="22"/>
              </w:rPr>
              <w:t>Programi i financimit të aktiviteteve që synojnë rritjen e nivelit të punësimit të anëtarëve të komuniteteve jo-shumicë</w:t>
            </w:r>
          </w:p>
        </w:tc>
        <w:tc>
          <w:tcPr>
            <w:tcW w:w="3055" w:type="dxa"/>
            <w:vAlign w:val="center"/>
          </w:tcPr>
          <w:p w14:paraId="7977DE2F" w14:textId="737696EC" w:rsidR="00EC7A2B" w:rsidRPr="006B080D" w:rsidRDefault="00EC7A2B" w:rsidP="005A130C">
            <w:pPr>
              <w:autoSpaceDE w:val="0"/>
              <w:autoSpaceDN w:val="0"/>
              <w:adjustRightInd w:val="0"/>
              <w:spacing w:after="300"/>
              <w:jc w:val="center"/>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10</w:t>
            </w:r>
            <w:r w:rsidRPr="006B080D">
              <w:rPr>
                <w:rFonts w:ascii="Book Antiqua" w:eastAsiaTheme="minorHAnsi" w:hAnsi="Book Antiqua" w:cs="BookAntiqua,Bold"/>
                <w:bCs/>
                <w:color w:val="000000"/>
                <w:sz w:val="22"/>
                <w:szCs w:val="22"/>
                <w:lang w:val="sr-Latn-CS" w:eastAsia="en-US"/>
              </w:rPr>
              <w:t xml:space="preserve">,000.00 </w:t>
            </w:r>
            <w:r w:rsidR="00330284">
              <w:rPr>
                <w:rFonts w:ascii="Book Antiqua" w:eastAsiaTheme="minorHAnsi" w:hAnsi="Book Antiqua" w:cs="BookAntiqua,Bold"/>
                <w:bCs/>
                <w:color w:val="000000"/>
                <w:sz w:val="22"/>
                <w:szCs w:val="22"/>
                <w:lang w:val="sr-Latn-CS" w:eastAsia="en-US"/>
              </w:rPr>
              <w:t>euro</w:t>
            </w:r>
          </w:p>
        </w:tc>
      </w:tr>
      <w:tr w:rsidR="00EC7A2B" w:rsidRPr="006B080D" w14:paraId="4E7E1D5A" w14:textId="77777777" w:rsidTr="00F635BB">
        <w:trPr>
          <w:trHeight w:val="150"/>
        </w:trPr>
        <w:tc>
          <w:tcPr>
            <w:tcW w:w="6295" w:type="dxa"/>
          </w:tcPr>
          <w:p w14:paraId="5D81079D" w14:textId="1E2850ED" w:rsidR="00EC7A2B" w:rsidRPr="006B080D" w:rsidRDefault="00EC7A2B" w:rsidP="007049B8">
            <w:pPr>
              <w:autoSpaceDE w:val="0"/>
              <w:autoSpaceDN w:val="0"/>
              <w:adjustRightInd w:val="0"/>
              <w:spacing w:after="300"/>
              <w:rPr>
                <w:rFonts w:ascii="Book Antiqua" w:hAnsi="Book Antiqua"/>
                <w:b/>
                <w:sz w:val="22"/>
                <w:szCs w:val="22"/>
              </w:rPr>
            </w:pPr>
            <w:r w:rsidRPr="00335928">
              <w:rPr>
                <w:rFonts w:ascii="Book Antiqua" w:hAnsi="Book Antiqua"/>
                <w:b/>
                <w:sz w:val="22"/>
                <w:szCs w:val="22"/>
              </w:rPr>
              <w:t>2.</w:t>
            </w:r>
            <w:r w:rsidR="00826007" w:rsidRPr="00335928">
              <w:rPr>
                <w:rFonts w:ascii="Book Antiqua" w:hAnsi="Book Antiqua"/>
                <w:b/>
                <w:sz w:val="22"/>
                <w:szCs w:val="22"/>
              </w:rPr>
              <w:t xml:space="preserve"> Përmirësimi i kapacitetit të organizatave joqeveritare për të promovuar dhe mbrojtur të drejtat e komuniteteve dhe forcimi i partneriteteve dhe bashkëpunimit të organizatave joqeveritare me palë të tjera të interesuara, veçanërisht me institucionet qeveritare që veprojnë në fushën e promovimit dhe mbrojtjes së të drejtave të komuniteteve.</w:t>
            </w:r>
          </w:p>
        </w:tc>
        <w:tc>
          <w:tcPr>
            <w:tcW w:w="3055" w:type="dxa"/>
            <w:vAlign w:val="center"/>
          </w:tcPr>
          <w:p w14:paraId="463DDE18" w14:textId="42B1CE71" w:rsidR="00EC7A2B" w:rsidRPr="006B080D" w:rsidRDefault="00EC7A2B" w:rsidP="005A130C">
            <w:pPr>
              <w:autoSpaceDE w:val="0"/>
              <w:autoSpaceDN w:val="0"/>
              <w:adjustRightInd w:val="0"/>
              <w:spacing w:after="300"/>
              <w:jc w:val="center"/>
              <w:rPr>
                <w:rFonts w:ascii="Book Antiqua" w:eastAsiaTheme="minorHAnsi" w:hAnsi="Book Antiqua" w:cs="BookAntiqua,Bold"/>
                <w:bCs/>
                <w:color w:val="000000"/>
                <w:sz w:val="22"/>
                <w:szCs w:val="22"/>
                <w:lang w:val="sr-Latn-CS" w:eastAsia="en-US"/>
              </w:rPr>
            </w:pPr>
            <w:r w:rsidRPr="006B080D">
              <w:rPr>
                <w:rFonts w:ascii="Book Antiqua" w:eastAsiaTheme="minorHAnsi" w:hAnsi="Book Antiqua" w:cs="BookAntiqua,Bold"/>
                <w:bCs/>
                <w:color w:val="000000"/>
                <w:sz w:val="22"/>
                <w:szCs w:val="22"/>
                <w:lang w:val="sr-Latn-CS" w:eastAsia="en-US"/>
              </w:rPr>
              <w:t>1</w:t>
            </w:r>
            <w:r>
              <w:rPr>
                <w:rFonts w:ascii="Book Antiqua" w:eastAsiaTheme="minorHAnsi" w:hAnsi="Book Antiqua" w:cs="BookAntiqua,Bold"/>
                <w:bCs/>
                <w:color w:val="000000"/>
                <w:sz w:val="22"/>
                <w:szCs w:val="22"/>
                <w:lang w:val="sr-Latn-CS" w:eastAsia="en-US"/>
              </w:rPr>
              <w:t>0</w:t>
            </w:r>
            <w:r w:rsidRPr="006B080D">
              <w:rPr>
                <w:rFonts w:ascii="Book Antiqua" w:eastAsiaTheme="minorHAnsi" w:hAnsi="Book Antiqua" w:cs="BookAntiqua,Bold"/>
                <w:bCs/>
                <w:color w:val="000000"/>
                <w:sz w:val="22"/>
                <w:szCs w:val="22"/>
                <w:lang w:val="sr-Latn-CS" w:eastAsia="en-US"/>
              </w:rPr>
              <w:t xml:space="preserve">,000.00 </w:t>
            </w:r>
            <w:r w:rsidR="00826007">
              <w:rPr>
                <w:rFonts w:ascii="Book Antiqua" w:eastAsiaTheme="minorHAnsi" w:hAnsi="Book Antiqua" w:cs="BookAntiqua,Bold"/>
                <w:bCs/>
                <w:color w:val="000000"/>
                <w:sz w:val="22"/>
                <w:szCs w:val="22"/>
                <w:lang w:val="sr-Latn-CS" w:eastAsia="en-US"/>
              </w:rPr>
              <w:t>euro</w:t>
            </w:r>
          </w:p>
        </w:tc>
      </w:tr>
    </w:tbl>
    <w:p w14:paraId="2E8BFE17" w14:textId="3876A3AE" w:rsidR="0024249C" w:rsidRDefault="0024249C" w:rsidP="009004EE">
      <w:pPr>
        <w:autoSpaceDE w:val="0"/>
        <w:autoSpaceDN w:val="0"/>
        <w:adjustRightInd w:val="0"/>
        <w:jc w:val="both"/>
        <w:rPr>
          <w:rFonts w:ascii="Book Antiqua" w:hAnsi="Book Antiqua"/>
          <w:color w:val="0D0D0D"/>
          <w:sz w:val="22"/>
          <w:szCs w:val="22"/>
          <w:lang w:val="sr-Latn-RS"/>
        </w:rPr>
      </w:pPr>
    </w:p>
    <w:p w14:paraId="709B425D" w14:textId="77777777" w:rsidR="00BD3BE8" w:rsidRPr="00571106" w:rsidRDefault="00BD3BE8" w:rsidP="00BD3BE8">
      <w:pPr>
        <w:pStyle w:val="Heading1"/>
        <w:numPr>
          <w:ilvl w:val="0"/>
          <w:numId w:val="31"/>
        </w:numPr>
        <w:rPr>
          <w:sz w:val="22"/>
          <w:szCs w:val="22"/>
          <w:lang w:val="sr-Latn-RS"/>
        </w:rPr>
      </w:pPr>
      <w:bookmarkStart w:id="4" w:name="_Toc516659712"/>
      <w:bookmarkStart w:id="5" w:name="_Toc63927415"/>
      <w:bookmarkStart w:id="6" w:name="_Toc94619301"/>
      <w:r w:rsidRPr="00571106">
        <w:rPr>
          <w:rFonts w:eastAsiaTheme="minorHAnsi"/>
          <w:sz w:val="22"/>
          <w:szCs w:val="22"/>
          <w:lang w:val="sr-Latn-RS"/>
        </w:rPr>
        <w:lastRenderedPageBreak/>
        <w:t>Kushtet formale të ftesës publike</w:t>
      </w:r>
      <w:bookmarkEnd w:id="4"/>
      <w:bookmarkEnd w:id="5"/>
      <w:bookmarkEnd w:id="6"/>
    </w:p>
    <w:p w14:paraId="0F4DCC65" w14:textId="77777777" w:rsidR="00BD3BE8" w:rsidRPr="00571106" w:rsidRDefault="00BD3BE8" w:rsidP="00BD3BE8">
      <w:pPr>
        <w:pStyle w:val="Heading1"/>
        <w:ind w:left="360"/>
        <w:rPr>
          <w:sz w:val="22"/>
          <w:szCs w:val="22"/>
          <w:lang w:val="sr-Latn-RS"/>
        </w:rPr>
      </w:pPr>
    </w:p>
    <w:p w14:paraId="36A6F3AB" w14:textId="77777777" w:rsidR="00BD3BE8" w:rsidRPr="00571106" w:rsidRDefault="00BD3BE8" w:rsidP="00BD3BE8">
      <w:pPr>
        <w:pStyle w:val="Heading2"/>
        <w:rPr>
          <w:lang w:val="sr-Latn-RS"/>
        </w:rPr>
      </w:pPr>
      <w:bookmarkStart w:id="7" w:name="_Toc94619302"/>
      <w:r w:rsidRPr="00571106">
        <w:rPr>
          <w:lang w:val="sr-Latn-RS"/>
        </w:rPr>
        <w:t>2.1 Aplikantët e pranuar: Kush mund të aplikojë?</w:t>
      </w:r>
      <w:bookmarkEnd w:id="7"/>
    </w:p>
    <w:p w14:paraId="3DDEAAB5" w14:textId="77777777" w:rsidR="00BD3BE8" w:rsidRPr="00571106" w:rsidRDefault="00BD3BE8" w:rsidP="00BD3BE8">
      <w:pPr>
        <w:pStyle w:val="ListParagraph"/>
        <w:autoSpaceDE w:val="0"/>
        <w:autoSpaceDN w:val="0"/>
        <w:adjustRightInd w:val="0"/>
        <w:spacing w:after="0" w:line="240" w:lineRule="auto"/>
        <w:ind w:left="360"/>
        <w:jc w:val="both"/>
        <w:rPr>
          <w:rFonts w:ascii="Book Antiqua" w:hAnsi="Book Antiqua" w:cs="Times New Roman"/>
          <w:b/>
          <w:bCs/>
          <w:color w:val="0D0D0D"/>
          <w:lang w:val="sr-Latn-RS"/>
        </w:rPr>
      </w:pPr>
    </w:p>
    <w:p w14:paraId="2247B573" w14:textId="77777777" w:rsidR="00BD3BE8" w:rsidRPr="00571106" w:rsidRDefault="00BD3BE8" w:rsidP="00BD3BE8">
      <w:pPr>
        <w:autoSpaceDE w:val="0"/>
        <w:autoSpaceDN w:val="0"/>
        <w:adjustRightInd w:val="0"/>
        <w:jc w:val="both"/>
        <w:rPr>
          <w:rFonts w:ascii="Book Antiqua" w:hAnsi="Book Antiqua"/>
          <w:bCs/>
          <w:color w:val="0D0D0D"/>
          <w:sz w:val="22"/>
          <w:szCs w:val="22"/>
          <w:lang w:val="sr-Latn-RS"/>
        </w:rPr>
      </w:pPr>
      <w:r w:rsidRPr="00571106">
        <w:rPr>
          <w:rFonts w:ascii="Book Antiqua" w:hAnsi="Book Antiqua"/>
          <w:bCs/>
          <w:color w:val="0D0D0D"/>
          <w:sz w:val="22"/>
          <w:szCs w:val="22"/>
          <w:lang w:val="sr-Latn-RS"/>
        </w:rPr>
        <w:t>Për të pranuar këtë ftesë, organizata duhet:</w:t>
      </w:r>
    </w:p>
    <w:p w14:paraId="3408D27F" w14:textId="77777777" w:rsidR="00BD3BE8" w:rsidRPr="00571106" w:rsidRDefault="00BD3BE8" w:rsidP="00BD3BE8">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Do të regjistrohet në përputhje me Ligjin për Lirinë e Asociimit në Organizatat Joqeveritare,</w:t>
      </w:r>
    </w:p>
    <w:p w14:paraId="5180242F" w14:textId="77777777" w:rsidR="00BD3BE8" w:rsidRPr="00571106" w:rsidRDefault="00BD3BE8" w:rsidP="00BD3BE8">
      <w:pPr>
        <w:pStyle w:val="ListParagraph"/>
        <w:numPr>
          <w:ilvl w:val="0"/>
          <w:numId w:val="3"/>
        </w:numPr>
        <w:jc w:val="both"/>
        <w:rPr>
          <w:rFonts w:ascii="Book Antiqua" w:hAnsi="Book Antiqua" w:cs="Times New Roman"/>
          <w:lang w:val="sr-Latn-RS"/>
        </w:rPr>
      </w:pPr>
      <w:r>
        <w:rPr>
          <w:rFonts w:ascii="Book Antiqua" w:hAnsi="Book Antiqua" w:cs="Times New Roman"/>
          <w:lang w:val="sr-Latn-RS"/>
        </w:rPr>
        <w:t>Të jetë i pajisur me një numër fiskal të lëshuar nga Administrata Tatimore e Kosovës,</w:t>
      </w:r>
    </w:p>
    <w:p w14:paraId="3BF8F4F1" w14:textId="77777777" w:rsidR="00BD3BE8" w:rsidRPr="00571106" w:rsidRDefault="00BD3BE8" w:rsidP="00BD3BE8">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Ka kapacitetin ligjor, financiar dhe operativ për të zbatuar projektin,</w:t>
      </w:r>
    </w:p>
    <w:p w14:paraId="58D9A188" w14:textId="77777777" w:rsidR="00BD3BE8" w:rsidRPr="00571106" w:rsidRDefault="00BD3BE8" w:rsidP="00BD3BE8">
      <w:pPr>
        <w:pStyle w:val="ListParagraph"/>
        <w:numPr>
          <w:ilvl w:val="0"/>
          <w:numId w:val="3"/>
        </w:numPr>
        <w:rPr>
          <w:rFonts w:ascii="Book Antiqua" w:hAnsi="Book Antiqua" w:cs="Times New Roman"/>
          <w:lang w:val="sr-Latn-RS"/>
        </w:rPr>
      </w:pPr>
      <w:r w:rsidRPr="00571106">
        <w:rPr>
          <w:rFonts w:ascii="Book Antiqua" w:hAnsi="Book Antiqua" w:cs="Times New Roman"/>
          <w:lang w:val="sr-Latn-RS"/>
        </w:rPr>
        <w:t>Ka përvojë dhe aktivitete të kryera në fushën e zhvillimit socio-ekonomik dhe fusha të tjera relevante me këtë thirrje për propozime,</w:t>
      </w:r>
    </w:p>
    <w:p w14:paraId="3016D266" w14:textId="77777777" w:rsidR="00BD3BE8" w:rsidRPr="00571106" w:rsidRDefault="00BD3BE8" w:rsidP="00BD3BE8">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Ka paguar të gjitha detyrimet tatimore dhe kontributet e tjera të detyrueshme,</w:t>
      </w:r>
      <w:r w:rsidRPr="00571106">
        <w:rPr>
          <w:rFonts w:ascii="Book Antiqua" w:hAnsi="Book Antiqua"/>
        </w:rPr>
        <w:t xml:space="preserve"> </w:t>
      </w:r>
      <w:r w:rsidRPr="00571106">
        <w:rPr>
          <w:rFonts w:ascii="Book Antiqua" w:hAnsi="Book Antiqua" w:cs="Times New Roman"/>
          <w:lang w:val="sr-Latn-RS"/>
        </w:rPr>
        <w:t>ose është në një marrëveshje për shlyerjen e borxhit me ATK-në;</w:t>
      </w:r>
    </w:p>
    <w:p w14:paraId="76924D6C" w14:textId="77777777" w:rsidR="00BD3BE8" w:rsidRPr="00571106" w:rsidRDefault="00BD3BE8" w:rsidP="00BD3BE8">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Të mos jetë në procedurë falimentimi, në një procedurë mbylljeje, në një procedurë mbledhjeje të detyrueshme ose në një procedurë likuidimi;</w:t>
      </w:r>
    </w:p>
    <w:p w14:paraId="65B1152E" w14:textId="77777777" w:rsidR="00BD3BE8" w:rsidRPr="00571106" w:rsidRDefault="00BD3BE8" w:rsidP="00BD3BE8">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Nuk shkel kushtet e përcaktuara për përdorimin e fondeve publike,</w:t>
      </w:r>
    </w:p>
    <w:p w14:paraId="558663BF" w14:textId="77777777" w:rsidR="00BD3BE8" w:rsidRPr="00571106" w:rsidRDefault="00BD3BE8" w:rsidP="00BD3BE8">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 xml:space="preserve">Nuk ka marrë fonde për të njëjtin aktivitet gjatë këtij viti. Prandaj, gjatë aplikimit kërkohet një deklaratë </w:t>
      </w:r>
      <w:r w:rsidRPr="00C90FAA">
        <w:rPr>
          <w:rFonts w:ascii="Book Antiqua" w:hAnsi="Book Antiqua" w:cs="Times New Roman"/>
          <w:lang w:val="sr-Latn-RS"/>
        </w:rPr>
        <w:t>mbi mungesën e financimit të dyfishtë</w:t>
      </w:r>
      <w:r w:rsidRPr="00571106">
        <w:rPr>
          <w:rFonts w:ascii="Book Antiqua" w:hAnsi="Book Antiqua" w:cs="Times New Roman"/>
          <w:lang w:val="sr-Latn-RS"/>
        </w:rPr>
        <w:t>.</w:t>
      </w:r>
    </w:p>
    <w:p w14:paraId="1FAD6EA8" w14:textId="77777777" w:rsidR="00BD3BE8" w:rsidRPr="00571106" w:rsidRDefault="00BD3BE8" w:rsidP="00BD3BE8">
      <w:pPr>
        <w:pStyle w:val="ListParagraph"/>
        <w:numPr>
          <w:ilvl w:val="0"/>
          <w:numId w:val="3"/>
        </w:numPr>
        <w:autoSpaceDE w:val="0"/>
        <w:autoSpaceDN w:val="0"/>
        <w:adjustRightInd w:val="0"/>
        <w:jc w:val="both"/>
        <w:rPr>
          <w:rFonts w:ascii="Book Antiqua" w:hAnsi="Book Antiqua"/>
          <w:b/>
          <w:bCs/>
          <w:color w:val="0D0D0D"/>
          <w:lang w:val="sr-Latn-RS"/>
        </w:rPr>
      </w:pPr>
      <w:r w:rsidRPr="00571106">
        <w:rPr>
          <w:rFonts w:ascii="Book Antiqua" w:hAnsi="Book Antiqua"/>
          <w:lang w:val="sr-Latn-RS"/>
        </w:rPr>
        <w:t>Që kanë paraqitur një propozim projekti sipas formularit të aplikimit për projekt/program së bashku me formularin e propozimit të buxhetit.</w:t>
      </w:r>
    </w:p>
    <w:p w14:paraId="57B137E5" w14:textId="77777777" w:rsidR="002E4817" w:rsidRPr="00571106" w:rsidRDefault="002E4817" w:rsidP="002E4817">
      <w:pPr>
        <w:pStyle w:val="ListParagraph"/>
        <w:autoSpaceDE w:val="0"/>
        <w:autoSpaceDN w:val="0"/>
        <w:adjustRightInd w:val="0"/>
        <w:jc w:val="both"/>
        <w:rPr>
          <w:rFonts w:ascii="Book Antiqua" w:hAnsi="Book Antiqua"/>
          <w:b/>
          <w:bCs/>
          <w:color w:val="0D0D0D"/>
          <w:lang w:val="sr-Latn-RS"/>
        </w:rPr>
      </w:pPr>
    </w:p>
    <w:p w14:paraId="42C0AC52" w14:textId="77777777" w:rsidR="00407189" w:rsidRPr="00571106" w:rsidRDefault="00407189" w:rsidP="00407189">
      <w:pPr>
        <w:autoSpaceDE w:val="0"/>
        <w:autoSpaceDN w:val="0"/>
        <w:adjustRightInd w:val="0"/>
        <w:jc w:val="both"/>
        <w:rPr>
          <w:rFonts w:ascii="Book Antiqua" w:hAnsi="Book Antiqua"/>
          <w:b/>
          <w:bCs/>
          <w:color w:val="0D0D0D"/>
          <w:sz w:val="22"/>
          <w:szCs w:val="22"/>
          <w:lang w:val="sr-Latn-RS"/>
        </w:rPr>
      </w:pPr>
      <w:r w:rsidRPr="00571106">
        <w:rPr>
          <w:rFonts w:ascii="Book Antiqua" w:hAnsi="Book Antiqua"/>
          <w:b/>
          <w:bCs/>
          <w:color w:val="0D0D0D"/>
          <w:sz w:val="22"/>
          <w:szCs w:val="22"/>
          <w:lang w:val="sr-Latn-RS"/>
        </w:rPr>
        <w:t>Kritere të veçanta</w:t>
      </w:r>
    </w:p>
    <w:p w14:paraId="749F9669" w14:textId="77777777" w:rsidR="00407189" w:rsidRPr="00571106" w:rsidRDefault="00407189" w:rsidP="00407189">
      <w:pPr>
        <w:autoSpaceDE w:val="0"/>
        <w:autoSpaceDN w:val="0"/>
        <w:adjustRightInd w:val="0"/>
        <w:jc w:val="both"/>
        <w:rPr>
          <w:rFonts w:ascii="Book Antiqua" w:hAnsi="Book Antiqua"/>
          <w:color w:val="0D0D0D"/>
          <w:sz w:val="22"/>
          <w:szCs w:val="22"/>
          <w:lang w:val="sr-Latn-RS"/>
        </w:rPr>
      </w:pPr>
    </w:p>
    <w:p w14:paraId="295A2512" w14:textId="77777777" w:rsidR="00407189" w:rsidRPr="00571106" w:rsidRDefault="00407189" w:rsidP="00407189">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Që aplikimi të konsiderohet plotësisht i plotë, aplikanti duhet të përmbushë kriteret minimale specifike të përcaktuara në dispozitat e mëposhtme:</w:t>
      </w:r>
    </w:p>
    <w:p w14:paraId="024CDED0" w14:textId="77777777" w:rsidR="00407189" w:rsidRPr="00571106" w:rsidRDefault="00407189" w:rsidP="00407189">
      <w:pPr>
        <w:autoSpaceDE w:val="0"/>
        <w:autoSpaceDN w:val="0"/>
        <w:adjustRightInd w:val="0"/>
        <w:jc w:val="both"/>
        <w:rPr>
          <w:rFonts w:ascii="Book Antiqua" w:hAnsi="Book Antiqua"/>
          <w:color w:val="0D0D0D"/>
          <w:sz w:val="22"/>
          <w:szCs w:val="22"/>
          <w:lang w:val="sr-Latn-RS"/>
        </w:rPr>
      </w:pPr>
    </w:p>
    <w:p w14:paraId="5A0C78AC" w14:textId="77777777" w:rsidR="00407189" w:rsidRPr="00571106" w:rsidRDefault="00407189" w:rsidP="00407189">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Të paraqesë një propozim projekti brenda afatit të thirrjes, i cili përfshin, ndër të tjera, informacion mbi qëllimin, objektivat specifikë, aktivitetet, orarin e zbatimit, rezultatet e synuara, përfituesit e drejtpërdrejtë dhe informacione të tjera sipas formatit të duhur të specifikuar në thirrjen publike.</w:t>
      </w:r>
    </w:p>
    <w:p w14:paraId="2B7E57A6" w14:textId="77777777" w:rsidR="00407189" w:rsidRPr="00571106" w:rsidRDefault="00407189" w:rsidP="00407189">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Propozimi i projektit duhet të shoqërohet nga një propozim buxheti në formatin e specifikuar në thirrjen publike.</w:t>
      </w:r>
    </w:p>
    <w:p w14:paraId="28F53AC5" w14:textId="77777777" w:rsidR="00407189" w:rsidRPr="00571106" w:rsidRDefault="00407189" w:rsidP="00407189">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Të paraqesë informacion mbi personelin kyç, duke përshkruar detyrat e tyre, duke dhënë CV-të e tyre së bashku me përcaktimin e pranimit të tyre për të punuar në projekt-program në rast të marrjes së mbështetjes financiare nëse është e nevojshme sipas thirrjes.</w:t>
      </w:r>
    </w:p>
    <w:p w14:paraId="62DC6BA2" w14:textId="77777777" w:rsidR="00407189" w:rsidRPr="00571106" w:rsidRDefault="00407189" w:rsidP="00407189">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Në rastin e bashkëfinancimit, duhet të ofrohen prova të përshtatshme për projektet në të cilat zbatohet bashkëfinancimi.</w:t>
      </w:r>
    </w:p>
    <w:p w14:paraId="3D1A1E69" w14:textId="77777777" w:rsidR="00407189" w:rsidRPr="00571106" w:rsidRDefault="00407189" w:rsidP="00407189">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571106">
        <w:rPr>
          <w:rFonts w:ascii="Book Antiqua" w:hAnsi="Book Antiqua" w:cs="Times New Roman"/>
          <w:color w:val="0D0D0D"/>
          <w:lang w:val="sr-Latn-RS"/>
        </w:rPr>
        <w:t>Të paraqesë një leje/licencë për aktivitete botuese në rastet kur, sipas ligjeve në fuqi, kryerja e aktiviteteve të tilla mund të kryhet vetëm me një leje/licencë të lëshuar nga autoritetet shtetërore.</w:t>
      </w:r>
    </w:p>
    <w:p w14:paraId="2B051CA1" w14:textId="77777777" w:rsidR="005968B1" w:rsidRPr="00571106" w:rsidRDefault="005968B1" w:rsidP="005968B1">
      <w:pPr>
        <w:autoSpaceDE w:val="0"/>
        <w:autoSpaceDN w:val="0"/>
        <w:adjustRightInd w:val="0"/>
        <w:jc w:val="both"/>
        <w:rPr>
          <w:rFonts w:ascii="Book Antiqua" w:hAnsi="Book Antiqua"/>
          <w:b/>
          <w:bCs/>
          <w:color w:val="0D0D0D"/>
          <w:sz w:val="22"/>
          <w:szCs w:val="22"/>
          <w:lang w:val="sr-Latn-RS"/>
        </w:rPr>
      </w:pPr>
    </w:p>
    <w:p w14:paraId="0CA128CB" w14:textId="77777777" w:rsidR="0035197B" w:rsidRDefault="0035197B" w:rsidP="002E4817">
      <w:pPr>
        <w:autoSpaceDE w:val="0"/>
        <w:autoSpaceDN w:val="0"/>
        <w:adjustRightInd w:val="0"/>
        <w:jc w:val="both"/>
        <w:rPr>
          <w:rFonts w:ascii="Book Antiqua" w:hAnsi="Book Antiqua"/>
          <w:b/>
          <w:bCs/>
          <w:color w:val="0D0D0D"/>
          <w:sz w:val="22"/>
          <w:szCs w:val="22"/>
          <w:lang w:val="sr-Latn-RS"/>
        </w:rPr>
      </w:pPr>
    </w:p>
    <w:p w14:paraId="1E6CBBBE" w14:textId="77777777" w:rsidR="0035197B" w:rsidRDefault="0035197B" w:rsidP="002E4817">
      <w:pPr>
        <w:autoSpaceDE w:val="0"/>
        <w:autoSpaceDN w:val="0"/>
        <w:adjustRightInd w:val="0"/>
        <w:jc w:val="both"/>
        <w:rPr>
          <w:rFonts w:ascii="Book Antiqua" w:hAnsi="Book Antiqua"/>
          <w:b/>
          <w:bCs/>
          <w:color w:val="0D0D0D"/>
          <w:sz w:val="22"/>
          <w:szCs w:val="22"/>
          <w:lang w:val="sr-Latn-RS"/>
        </w:rPr>
      </w:pPr>
    </w:p>
    <w:p w14:paraId="45E239F6" w14:textId="77777777" w:rsidR="0035197B" w:rsidRDefault="0035197B" w:rsidP="002E4817">
      <w:pPr>
        <w:autoSpaceDE w:val="0"/>
        <w:autoSpaceDN w:val="0"/>
        <w:adjustRightInd w:val="0"/>
        <w:jc w:val="both"/>
        <w:rPr>
          <w:rFonts w:ascii="Book Antiqua" w:hAnsi="Book Antiqua"/>
          <w:b/>
          <w:bCs/>
          <w:color w:val="0D0D0D"/>
          <w:sz w:val="22"/>
          <w:szCs w:val="22"/>
          <w:lang w:val="sr-Latn-RS"/>
        </w:rPr>
      </w:pPr>
    </w:p>
    <w:p w14:paraId="4924265B" w14:textId="77777777" w:rsidR="0035197B" w:rsidRDefault="0035197B" w:rsidP="002E4817">
      <w:pPr>
        <w:autoSpaceDE w:val="0"/>
        <w:autoSpaceDN w:val="0"/>
        <w:adjustRightInd w:val="0"/>
        <w:jc w:val="both"/>
        <w:rPr>
          <w:rFonts w:ascii="Book Antiqua" w:hAnsi="Book Antiqua"/>
          <w:b/>
          <w:bCs/>
          <w:color w:val="0D0D0D"/>
          <w:sz w:val="22"/>
          <w:szCs w:val="22"/>
          <w:lang w:val="sr-Latn-RS"/>
        </w:rPr>
      </w:pPr>
    </w:p>
    <w:p w14:paraId="57394729" w14:textId="77777777" w:rsidR="0035197B" w:rsidRDefault="0035197B" w:rsidP="002E4817">
      <w:pPr>
        <w:autoSpaceDE w:val="0"/>
        <w:autoSpaceDN w:val="0"/>
        <w:adjustRightInd w:val="0"/>
        <w:jc w:val="both"/>
        <w:rPr>
          <w:rFonts w:ascii="Book Antiqua" w:hAnsi="Book Antiqua"/>
          <w:b/>
          <w:bCs/>
          <w:color w:val="0D0D0D"/>
          <w:sz w:val="22"/>
          <w:szCs w:val="22"/>
          <w:lang w:val="sr-Latn-RS"/>
        </w:rPr>
      </w:pPr>
    </w:p>
    <w:p w14:paraId="1D74241A" w14:textId="77777777" w:rsidR="00155CC1" w:rsidRPr="00571106" w:rsidRDefault="00155CC1" w:rsidP="00155CC1">
      <w:pPr>
        <w:autoSpaceDE w:val="0"/>
        <w:autoSpaceDN w:val="0"/>
        <w:adjustRightInd w:val="0"/>
        <w:jc w:val="both"/>
        <w:rPr>
          <w:rFonts w:ascii="Book Antiqua" w:hAnsi="Book Antiqua"/>
          <w:b/>
          <w:bCs/>
          <w:color w:val="0D0D0D"/>
          <w:sz w:val="22"/>
          <w:szCs w:val="22"/>
          <w:lang w:val="sr-Latn-RS"/>
        </w:rPr>
      </w:pPr>
      <w:r w:rsidRPr="00571106">
        <w:rPr>
          <w:rFonts w:ascii="Book Antiqua" w:hAnsi="Book Antiqua"/>
          <w:b/>
          <w:bCs/>
          <w:color w:val="0D0D0D"/>
          <w:sz w:val="22"/>
          <w:szCs w:val="22"/>
          <w:lang w:val="sr-Latn-RS"/>
        </w:rPr>
        <w:t>OJQ-të që nuk mund të aplikojnë</w:t>
      </w:r>
    </w:p>
    <w:p w14:paraId="0B99C307" w14:textId="77777777" w:rsidR="00155CC1" w:rsidRPr="00571106" w:rsidRDefault="00155CC1" w:rsidP="00155CC1">
      <w:pPr>
        <w:autoSpaceDE w:val="0"/>
        <w:autoSpaceDN w:val="0"/>
        <w:adjustRightInd w:val="0"/>
        <w:jc w:val="both"/>
        <w:rPr>
          <w:rFonts w:ascii="Book Antiqua" w:hAnsi="Book Antiqua"/>
          <w:b/>
          <w:bCs/>
          <w:color w:val="0D0D0D"/>
          <w:sz w:val="22"/>
          <w:szCs w:val="22"/>
          <w:lang w:val="sr-Latn-RS"/>
        </w:rPr>
      </w:pPr>
    </w:p>
    <w:p w14:paraId="24DBA542" w14:textId="77777777" w:rsidR="00155CC1" w:rsidRPr="00571106" w:rsidRDefault="00155CC1" w:rsidP="00155CC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OJQ-të që nuk i plotësojnë kriteret e mësipërme nuk mund të aplikojnë për mbështetje financiare ose, nëse aplikojnë, dosja e tyre nuk do të merret në konsideratë në fazën e shqyrtimit dhe nuk do të kualifikohen për mbështetje financiare.</w:t>
      </w:r>
    </w:p>
    <w:p w14:paraId="6228FA03" w14:textId="77777777" w:rsidR="001C5110" w:rsidRPr="00571106" w:rsidRDefault="001C5110" w:rsidP="005968B1">
      <w:pPr>
        <w:autoSpaceDE w:val="0"/>
        <w:autoSpaceDN w:val="0"/>
        <w:adjustRightInd w:val="0"/>
        <w:jc w:val="both"/>
        <w:rPr>
          <w:rFonts w:ascii="Book Antiqua" w:hAnsi="Book Antiqua"/>
          <w:color w:val="0D0D0D"/>
          <w:sz w:val="22"/>
          <w:szCs w:val="22"/>
          <w:lang w:val="sr-Latn-RS"/>
        </w:rPr>
      </w:pPr>
    </w:p>
    <w:p w14:paraId="7ACC2706" w14:textId="77777777" w:rsidR="00EB4952" w:rsidRPr="00571106" w:rsidRDefault="00EB4952" w:rsidP="00EB4952">
      <w:pPr>
        <w:pStyle w:val="Heading2"/>
        <w:rPr>
          <w:lang w:val="sr-Latn-RS"/>
        </w:rPr>
      </w:pPr>
      <w:bookmarkStart w:id="8" w:name="_Toc516659713"/>
      <w:bookmarkStart w:id="9" w:name="_Toc63927416"/>
      <w:bookmarkStart w:id="10" w:name="_Toc94619303"/>
      <w:r w:rsidRPr="00571106">
        <w:rPr>
          <w:lang w:val="sr-Latn-RS"/>
        </w:rPr>
        <w:t>2.2 Partnerët e zbatimit të projektit</w:t>
      </w:r>
      <w:bookmarkEnd w:id="8"/>
      <w:bookmarkEnd w:id="9"/>
      <w:bookmarkEnd w:id="10"/>
    </w:p>
    <w:p w14:paraId="05020566" w14:textId="77777777" w:rsidR="00EB4952" w:rsidRPr="00571106" w:rsidRDefault="00EB4952" w:rsidP="00EB4952">
      <w:pPr>
        <w:autoSpaceDE w:val="0"/>
        <w:autoSpaceDN w:val="0"/>
        <w:adjustRightInd w:val="0"/>
        <w:jc w:val="both"/>
        <w:rPr>
          <w:rFonts w:ascii="Book Antiqua" w:hAnsi="Book Antiqua"/>
          <w:sz w:val="22"/>
          <w:szCs w:val="22"/>
          <w:lang w:val="sr-Latn-RS"/>
        </w:rPr>
      </w:pPr>
    </w:p>
    <w:p w14:paraId="3995C30B" w14:textId="77777777" w:rsidR="00EB4952" w:rsidRPr="00571106" w:rsidRDefault="00EB4952" w:rsidP="00EB4952">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Organizatat joqeveritare mund të aplikojnë për mbështetje financiare për projektet e tyre në kuadër të partneriteteve me OJQ të tjera. Në rastin e propozimit për të zbatuar projekte partneriteti me OJQ, duhet të dorëzohet një aplikim për partneritet </w:t>
      </w:r>
      <w:r w:rsidRPr="00571106">
        <w:rPr>
          <w:rFonts w:ascii="Book Antiqua" w:hAnsi="Book Antiqua" w:cs="Arial"/>
          <w:color w:val="777777"/>
          <w:sz w:val="22"/>
          <w:szCs w:val="22"/>
          <w:shd w:val="clear" w:color="auto" w:fill="FFFFFF"/>
          <w:lang w:val="sr-Latn-RS"/>
        </w:rPr>
        <w:t>.</w:t>
      </w:r>
    </w:p>
    <w:p w14:paraId="41683E2F" w14:textId="77777777" w:rsidR="00EB4952" w:rsidRPr="00571106" w:rsidRDefault="00EB4952" w:rsidP="00EB4952">
      <w:pPr>
        <w:autoSpaceDE w:val="0"/>
        <w:autoSpaceDN w:val="0"/>
        <w:adjustRightInd w:val="0"/>
        <w:jc w:val="both"/>
        <w:rPr>
          <w:rFonts w:ascii="Book Antiqua" w:hAnsi="Book Antiqua"/>
          <w:color w:val="0D0D0D"/>
          <w:sz w:val="22"/>
          <w:szCs w:val="22"/>
          <w:lang w:val="sr-Latn-RS"/>
        </w:rPr>
      </w:pPr>
    </w:p>
    <w:p w14:paraId="57266BF6" w14:textId="77777777" w:rsidR="00EB4952" w:rsidRPr="00571106" w:rsidRDefault="00EB4952" w:rsidP="00EB4952">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Duhet të merret në konsideratë kërkesa formale e specifikuar në Formularin 12 të Rregullores nr. 04/2017 të MF-së mbi kriteret, standardet dhe procedurat për financimin publik të OJQ-ve </w:t>
      </w:r>
      <w:r w:rsidRPr="00571106">
        <w:rPr>
          <w:rFonts w:ascii="Book Antiqua" w:hAnsi="Book Antiqua" w:cs="Arial"/>
          <w:color w:val="777777"/>
          <w:sz w:val="22"/>
          <w:szCs w:val="22"/>
          <w:shd w:val="clear" w:color="auto" w:fill="FFFFFF"/>
          <w:lang w:val="sr-Latn-RS"/>
        </w:rPr>
        <w:t>.</w:t>
      </w:r>
    </w:p>
    <w:p w14:paraId="7808A2DE" w14:textId="77777777" w:rsidR="00EB4952" w:rsidRPr="00571106" w:rsidRDefault="00EB4952" w:rsidP="00EB4952">
      <w:pPr>
        <w:autoSpaceDE w:val="0"/>
        <w:autoSpaceDN w:val="0"/>
        <w:adjustRightInd w:val="0"/>
        <w:jc w:val="both"/>
        <w:rPr>
          <w:rFonts w:ascii="Book Antiqua" w:hAnsi="Book Antiqua"/>
          <w:color w:val="0D0D0D"/>
          <w:sz w:val="22"/>
          <w:szCs w:val="22"/>
          <w:lang w:val="sr-Latn-RS"/>
        </w:rPr>
      </w:pPr>
    </w:p>
    <w:p w14:paraId="7E5D0B11" w14:textId="77777777" w:rsidR="00EB4952" w:rsidRPr="00571106" w:rsidRDefault="00EB4952" w:rsidP="00EB4952">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Partneriteti përfshin marrëdhënie midis OJQ-ve që nënkuptojnë përgjegjësi për zbatimin e programeve-projekteve të financuara nga ofruesit e mbështetjes financiare. Që programi-projekti të zbatohet pa probleme, të gjitha organizatat që janë pjesë e partneritetit duhet t'i përmbahen praktikave të mira të partneritetit.</w:t>
      </w:r>
    </w:p>
    <w:p w14:paraId="527E8515" w14:textId="77777777" w:rsidR="00EB4952" w:rsidRPr="00571106" w:rsidRDefault="00EB4952" w:rsidP="00EB4952">
      <w:pPr>
        <w:autoSpaceDE w:val="0"/>
        <w:autoSpaceDN w:val="0"/>
        <w:adjustRightInd w:val="0"/>
        <w:jc w:val="both"/>
        <w:rPr>
          <w:rFonts w:ascii="Book Antiqua" w:hAnsi="Book Antiqua"/>
          <w:color w:val="0D0D0D"/>
          <w:sz w:val="22"/>
          <w:szCs w:val="22"/>
          <w:lang w:val="sr-Latn-RS"/>
        </w:rPr>
      </w:pPr>
    </w:p>
    <w:p w14:paraId="5AC464D9" w14:textId="77777777" w:rsidR="00EB4952" w:rsidRPr="00571106" w:rsidRDefault="00EB4952" w:rsidP="00EB4952">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 xml:space="preserve">Përpara se të dorëzojnë një aplikim te ofruesi i mbështetjes financiare, të gjithë partnerët do të lexojnë tekstin e thirrjes publike dhe udhëzimet për dorëzimin e një aplikimi dhe do të kuptojnë rolin e tyre në projekt ose </w:t>
      </w:r>
      <w:r w:rsidRPr="00571106">
        <w:rPr>
          <w:rFonts w:ascii="Book Antiqua" w:hAnsi="Book Antiqua" w:cs="Arial"/>
          <w:color w:val="777777"/>
          <w:shd w:val="clear" w:color="auto" w:fill="FFFFFF"/>
          <w:lang w:val="sr-Latn-RS"/>
        </w:rPr>
        <w:t>.</w:t>
      </w:r>
    </w:p>
    <w:p w14:paraId="3B5DBA17" w14:textId="77777777" w:rsidR="00EB4952" w:rsidRPr="00571106" w:rsidRDefault="00EB4952" w:rsidP="00EB4952">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 xml:space="preserve">Të gjithë partnerët autorizojnë aplikantin t'i përfaqësojë ata në të gjitha marrëdhëniet me </w:t>
      </w:r>
      <w:r>
        <w:rPr>
          <w:rFonts w:ascii="Book Antiqua" w:hAnsi="Book Antiqua" w:cs="Times New Roman"/>
          <w:color w:val="0D0D0D"/>
          <w:lang w:val="sr-Latn-RS"/>
        </w:rPr>
        <w:t>MKK</w:t>
      </w:r>
      <w:r w:rsidRPr="00571106">
        <w:rPr>
          <w:rFonts w:ascii="Book Antiqua" w:hAnsi="Book Antiqua" w:cs="Times New Roman"/>
          <w:color w:val="0D0D0D"/>
          <w:lang w:val="sr-Latn-RS"/>
        </w:rPr>
        <w:t>-</w:t>
      </w:r>
      <w:r>
        <w:rPr>
          <w:rFonts w:ascii="Book Antiqua" w:hAnsi="Book Antiqua" w:cs="Times New Roman"/>
          <w:color w:val="0D0D0D"/>
          <w:lang w:val="sr-Latn-RS"/>
        </w:rPr>
        <w:t>s</w:t>
      </w:r>
      <w:r w:rsidRPr="00571106">
        <w:rPr>
          <w:rFonts w:ascii="Book Antiqua" w:hAnsi="Book Antiqua" w:cs="Times New Roman"/>
          <w:color w:val="0D0D0D"/>
          <w:lang w:val="sr-Latn-RS"/>
        </w:rPr>
        <w:t>ë në kontekstin e zbatimit të projektit/programit.</w:t>
      </w:r>
    </w:p>
    <w:p w14:paraId="15B8D55B" w14:textId="77777777" w:rsidR="00EB4952" w:rsidRPr="00571106" w:rsidRDefault="00EB4952" w:rsidP="00EB4952">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 xml:space="preserve">Aplikanti dhe të gjitha organizatat partnere takohen rregullisht dhe punojnë së bashku për zbatimin e programit ose projektit, duke vlerësuar dhe diskutuar mënyrat për të kapërcyer sfidat dhe vështirësitë në zbatimin e projektit </w:t>
      </w:r>
      <w:r w:rsidRPr="00571106">
        <w:rPr>
          <w:rFonts w:ascii="Book Antiqua" w:hAnsi="Book Antiqua" w:cs="Arial"/>
          <w:color w:val="777777"/>
          <w:shd w:val="clear" w:color="auto" w:fill="FFFFFF"/>
          <w:lang w:val="sr-Latn-RS"/>
        </w:rPr>
        <w:t>.</w:t>
      </w:r>
    </w:p>
    <w:p w14:paraId="6EDDC518" w14:textId="77777777" w:rsidR="00EB4952" w:rsidRPr="00571106" w:rsidRDefault="00EB4952" w:rsidP="00EB4952">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Të gjithë partnerët do të marrin pjesë në përgatitjen e pasqyrave financiare të përbashkëta përshkruese dhe të veçanta dhe aplikanti duhet të paraqesë M</w:t>
      </w:r>
      <w:r>
        <w:rPr>
          <w:rFonts w:ascii="Book Antiqua" w:hAnsi="Book Antiqua" w:cs="Times New Roman"/>
          <w:color w:val="0D0D0D"/>
          <w:lang w:val="sr-Latn-RS"/>
        </w:rPr>
        <w:t>KK</w:t>
      </w:r>
      <w:r w:rsidRPr="00571106">
        <w:rPr>
          <w:rFonts w:ascii="Book Antiqua" w:hAnsi="Book Antiqua" w:cs="Times New Roman"/>
          <w:color w:val="0D0D0D"/>
          <w:lang w:val="sr-Latn-RS"/>
        </w:rPr>
        <w:t>-</w:t>
      </w:r>
      <w:r>
        <w:rPr>
          <w:rFonts w:ascii="Book Antiqua" w:hAnsi="Book Antiqua" w:cs="Times New Roman"/>
          <w:color w:val="0D0D0D"/>
          <w:lang w:val="sr-Latn-RS"/>
        </w:rPr>
        <w:t>s</w:t>
      </w:r>
      <w:r w:rsidRPr="00571106">
        <w:rPr>
          <w:rFonts w:ascii="Book Antiqua" w:hAnsi="Book Antiqua" w:cs="Times New Roman"/>
          <w:color w:val="0D0D0D"/>
          <w:lang w:val="sr-Latn-RS"/>
        </w:rPr>
        <w:t>ë në emër të të gjithë partnerëve.</w:t>
      </w:r>
    </w:p>
    <w:p w14:paraId="4CDF1D08" w14:textId="77777777" w:rsidR="00EB4952" w:rsidRPr="00571106" w:rsidRDefault="00EB4952" w:rsidP="00EB4952">
      <w:pPr>
        <w:pStyle w:val="ListParagraph"/>
        <w:numPr>
          <w:ilvl w:val="0"/>
          <w:numId w:val="5"/>
        </w:numPr>
        <w:autoSpaceDE w:val="0"/>
        <w:autoSpaceDN w:val="0"/>
        <w:adjustRightInd w:val="0"/>
        <w:spacing w:after="0" w:line="240" w:lineRule="auto"/>
        <w:jc w:val="both"/>
        <w:rPr>
          <w:rFonts w:ascii="Book Antiqua" w:hAnsi="Book Antiqua" w:cs="Calibri"/>
          <w:color w:val="000000"/>
          <w:lang w:val="sr-Latn-RS"/>
        </w:rPr>
      </w:pPr>
      <w:r w:rsidRPr="00571106">
        <w:rPr>
          <w:rFonts w:ascii="Book Antiqua" w:hAnsi="Book Antiqua" w:cs="Times New Roman"/>
          <w:color w:val="0D0D0D"/>
          <w:lang w:val="sr-Latn-RS"/>
        </w:rPr>
        <w:t>Propozimet për ndryshime me partnerët e projektit duhet të bëhen me marrëveshje midis partnerëve, dhe aplikanti ia paraqet ato ofruesit të mbështetjes financiare.</w:t>
      </w:r>
    </w:p>
    <w:p w14:paraId="734F17F2" w14:textId="77777777" w:rsidR="005968B1" w:rsidRPr="00571106" w:rsidRDefault="005968B1" w:rsidP="005968B1">
      <w:pPr>
        <w:autoSpaceDE w:val="0"/>
        <w:autoSpaceDN w:val="0"/>
        <w:adjustRightInd w:val="0"/>
        <w:jc w:val="both"/>
        <w:rPr>
          <w:rFonts w:ascii="Book Antiqua" w:hAnsi="Book Antiqua" w:cs="Calibri"/>
          <w:color w:val="000000"/>
          <w:sz w:val="22"/>
          <w:szCs w:val="22"/>
          <w:lang w:val="sr-Latn-RS"/>
        </w:rPr>
      </w:pPr>
    </w:p>
    <w:p w14:paraId="497DC903" w14:textId="77777777" w:rsidR="00A10541" w:rsidRPr="00571106" w:rsidRDefault="00A10541" w:rsidP="00A10541">
      <w:pPr>
        <w:pStyle w:val="Heading2"/>
        <w:rPr>
          <w:lang w:val="sr-Latn-RS"/>
        </w:rPr>
      </w:pPr>
      <w:bookmarkStart w:id="11" w:name="_Toc516659716"/>
      <w:bookmarkStart w:id="12" w:name="_Toc63927418"/>
      <w:bookmarkStart w:id="13" w:name="_Toc94619304"/>
      <w:r w:rsidRPr="00571106">
        <w:rPr>
          <w:lang w:val="sr-Latn-RS"/>
        </w:rPr>
        <w:t xml:space="preserve">2.3 </w:t>
      </w:r>
      <w:r>
        <w:rPr>
          <w:lang w:val="sr-Latn-RS"/>
        </w:rPr>
        <w:t>Shpenzimet</w:t>
      </w:r>
      <w:r w:rsidRPr="00571106">
        <w:rPr>
          <w:lang w:val="sr-Latn-RS"/>
        </w:rPr>
        <w:t xml:space="preserve"> e pranueshme dhe të papranueshme</w:t>
      </w:r>
      <w:bookmarkEnd w:id="11"/>
      <w:bookmarkEnd w:id="12"/>
      <w:bookmarkEnd w:id="13"/>
    </w:p>
    <w:p w14:paraId="79954231" w14:textId="77777777" w:rsidR="00A10541" w:rsidRPr="00571106" w:rsidRDefault="00A10541" w:rsidP="00A10541">
      <w:pPr>
        <w:pStyle w:val="Heading2"/>
        <w:rPr>
          <w:rFonts w:eastAsiaTheme="minorHAnsi" w:cs="Times New Roman"/>
          <w:b w:val="0"/>
          <w:color w:val="0D0D0D"/>
          <w:lang w:val="sr-Latn-RS"/>
        </w:rPr>
      </w:pPr>
    </w:p>
    <w:p w14:paraId="6E19444A" w14:textId="77777777" w:rsidR="00A10541" w:rsidRPr="00571106" w:rsidRDefault="00A10541" w:rsidP="00A10541">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 xml:space="preserve">2.3.1 </w:t>
      </w:r>
      <w:r>
        <w:rPr>
          <w:rFonts w:ascii="Book Antiqua" w:eastAsiaTheme="majorEastAsia" w:hAnsi="Book Antiqua"/>
          <w:color w:val="1F4D78" w:themeColor="accent1" w:themeShade="7F"/>
          <w:sz w:val="22"/>
          <w:szCs w:val="22"/>
        </w:rPr>
        <w:t>Shpenzimet</w:t>
      </w:r>
      <w:r w:rsidRPr="00571106">
        <w:rPr>
          <w:rFonts w:ascii="Book Antiqua" w:eastAsiaTheme="majorEastAsia" w:hAnsi="Book Antiqua"/>
          <w:color w:val="1F4D78" w:themeColor="accent1" w:themeShade="7F"/>
          <w:sz w:val="22"/>
          <w:szCs w:val="22"/>
        </w:rPr>
        <w:t xml:space="preserve"> e pranueshme që do të financohen përmes thirrjes</w:t>
      </w:r>
    </w:p>
    <w:p w14:paraId="5A5DB9B3" w14:textId="77777777" w:rsidR="00A10541" w:rsidRPr="00571106" w:rsidRDefault="00A10541" w:rsidP="00A10541">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 xml:space="preserve">Vetëm </w:t>
      </w: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realiste dhe të pranueshme për zbatimin e aktiviteteve të projektit, brenda periudhës kohore të përcaktuar në këto udhëzime, mund të financohen nga fondet publike të kësaj thirrjeje publike. Në vlerësimin e projektit/programit, do të vlerësohen vetëm </w:t>
      </w: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e </w:t>
      </w:r>
      <w:r w:rsidRPr="00571106">
        <w:rPr>
          <w:rFonts w:ascii="Book Antiqua" w:eastAsiaTheme="majorEastAsia" w:hAnsi="Book Antiqua" w:cs="Book Antiqua"/>
          <w:color w:val="000000" w:themeColor="text1"/>
          <w:sz w:val="22"/>
          <w:szCs w:val="22"/>
          <w:lang w:val="sr-Latn-RS" w:eastAsia="en-US"/>
        </w:rPr>
        <w:t xml:space="preserve">nevojave </w:t>
      </w:r>
      <w:r w:rsidRPr="00571106">
        <w:rPr>
          <w:rFonts w:ascii="Book Antiqua" w:eastAsiaTheme="majorEastAsia" w:hAnsi="Book Antiqua" w:cstheme="majorBidi"/>
          <w:color w:val="000000" w:themeColor="text1"/>
          <w:sz w:val="22"/>
          <w:szCs w:val="22"/>
          <w:lang w:val="sr-Latn-RS" w:eastAsia="en-US"/>
        </w:rPr>
        <w:t xml:space="preserve">që lidhen me aktivitetet e planifikuara, si dhe shuma aktuale e këtyre </w:t>
      </w:r>
      <w:r>
        <w:rPr>
          <w:rFonts w:ascii="Book Antiqua" w:eastAsiaTheme="majorEastAsia" w:hAnsi="Book Antiqua" w:cstheme="majorBidi"/>
          <w:color w:val="000000" w:themeColor="text1"/>
          <w:sz w:val="22"/>
          <w:szCs w:val="22"/>
          <w:lang w:val="sr-Latn-RS" w:eastAsia="en-US"/>
        </w:rPr>
        <w:t>shpenzimeve</w:t>
      </w:r>
      <w:r w:rsidRPr="00571106">
        <w:rPr>
          <w:rFonts w:ascii="Book Antiqua" w:eastAsiaTheme="majorEastAsia" w:hAnsi="Book Antiqua" w:cstheme="majorBidi"/>
          <w:color w:val="000000" w:themeColor="text1"/>
          <w:sz w:val="22"/>
          <w:szCs w:val="22"/>
          <w:lang w:val="sr-Latn-RS" w:eastAsia="en-US"/>
        </w:rPr>
        <w:t>.</w:t>
      </w:r>
    </w:p>
    <w:p w14:paraId="4A898C82" w14:textId="77777777" w:rsidR="002E4817" w:rsidRPr="00571106" w:rsidRDefault="002E4817" w:rsidP="002E4817">
      <w:pPr>
        <w:autoSpaceDE w:val="0"/>
        <w:autoSpaceDN w:val="0"/>
        <w:adjustRightInd w:val="0"/>
        <w:jc w:val="both"/>
        <w:rPr>
          <w:rFonts w:ascii="Book Antiqua" w:hAnsi="Book Antiqua"/>
          <w:bCs/>
          <w:color w:val="0D0D0D"/>
          <w:sz w:val="22"/>
          <w:szCs w:val="22"/>
          <w:lang w:val="sr-Latn-RS"/>
        </w:rPr>
      </w:pPr>
    </w:p>
    <w:p w14:paraId="089FAB6D" w14:textId="77777777" w:rsidR="00153B20" w:rsidRPr="00571106" w:rsidRDefault="00153B20" w:rsidP="00153B20">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 xml:space="preserve">2.3.2 </w:t>
      </w:r>
      <w:r>
        <w:rPr>
          <w:rFonts w:ascii="Book Antiqua" w:eastAsiaTheme="majorEastAsia" w:hAnsi="Book Antiqua"/>
          <w:color w:val="1F4D78" w:themeColor="accent1" w:themeShade="7F"/>
          <w:sz w:val="22"/>
          <w:szCs w:val="22"/>
        </w:rPr>
        <w:t>Shpenzimet</w:t>
      </w:r>
      <w:r w:rsidRPr="00571106">
        <w:rPr>
          <w:rFonts w:ascii="Book Antiqua" w:eastAsiaTheme="majorEastAsia" w:hAnsi="Book Antiqua"/>
          <w:color w:val="1F4D78" w:themeColor="accent1" w:themeShade="7F"/>
          <w:sz w:val="22"/>
          <w:szCs w:val="22"/>
        </w:rPr>
        <w:t xml:space="preserve"> direkte të pranueshme</w:t>
      </w:r>
    </w:p>
    <w:p w14:paraId="70801CFB"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në kuadër të </w:t>
      </w:r>
      <w:r>
        <w:rPr>
          <w:rFonts w:ascii="Book Antiqua" w:eastAsiaTheme="majorEastAsia" w:hAnsi="Book Antiqua" w:cstheme="majorBidi"/>
          <w:color w:val="000000" w:themeColor="text1"/>
          <w:sz w:val="22"/>
          <w:szCs w:val="22"/>
          <w:lang w:val="sr-Latn-RS" w:eastAsia="en-US"/>
        </w:rPr>
        <w:t>shpenzimeve</w:t>
      </w:r>
      <w:r w:rsidRPr="00571106">
        <w:rPr>
          <w:rFonts w:ascii="Book Antiqua" w:eastAsiaTheme="majorEastAsia" w:hAnsi="Book Antiqua" w:cstheme="majorBidi"/>
          <w:color w:val="000000" w:themeColor="text1"/>
          <w:sz w:val="22"/>
          <w:szCs w:val="22"/>
          <w:lang w:val="sr-Latn-RS" w:eastAsia="en-US"/>
        </w:rPr>
        <w:t xml:space="preserve"> të drejtpërdrejta të pranueshme përfshijnë </w:t>
      </w: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që lidhen drejtpërdrejt me zbatimin e aktiviteteve specifike të projektit ose programit, siç janë:</w:t>
      </w:r>
    </w:p>
    <w:p w14:paraId="7DE4C5B6"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lastRenderedPageBreak/>
        <w:t>1</w:t>
      </w:r>
      <w:r w:rsidRPr="00571106">
        <w:rPr>
          <w:rFonts w:ascii="Book Antiqua" w:hAnsi="Book Antiqua"/>
          <w:sz w:val="22"/>
          <w:szCs w:val="22"/>
        </w:rPr>
        <w:t xml:space="preserve"> </w:t>
      </w:r>
      <w:r w:rsidRPr="00571106">
        <w:rPr>
          <w:rFonts w:ascii="Book Antiqua" w:eastAsiaTheme="majorEastAsia" w:hAnsi="Book Antiqua" w:cstheme="majorBidi"/>
          <w:color w:val="000000" w:themeColor="text1"/>
          <w:sz w:val="22"/>
          <w:szCs w:val="22"/>
          <w:lang w:val="sr-Latn-RS" w:eastAsia="en-US"/>
        </w:rPr>
        <w:t>Organizimi i aktiviteteve edukative, tryezave të rrumbullakëta (duhet të identifikohet konkretisht lloji i aktivitetit, çmimi i secilit shërbim dhe grupi i synuar).</w:t>
      </w:r>
    </w:p>
    <w:p w14:paraId="4C81D320"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 xml:space="preserve">2. </w:t>
      </w: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materiale për zbatimin e projektit;</w:t>
      </w:r>
    </w:p>
    <w:p w14:paraId="2B8D3DC8"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3. Shërbime grafike (para-shtypje, shërbime printimi për fletëpalosje, broshura, revista etj., duke specifikuar llojin dhe qëllimin e shërbimit, sasinë, çmimin për njësi etj.);</w:t>
      </w:r>
    </w:p>
    <w:p w14:paraId="6487DC40"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4. Shërbime reklamimi (prezantime televizive dhe radiofonike, mirëmbajtje e faqes së internetit, reklama në gazeta, materiale reklamuese etj., duke përcaktuar llojin e promovimit, kohëzgjatjen dhe çmimin e shërbimeve);</w:t>
      </w:r>
    </w:p>
    <w:p w14:paraId="4B195EBD"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5. Shpenzime përfaqësimi që lidhen me organizimin e aktiviteteve të projektit/programit (me një tregues të qëllimit dhe numrit të pritur të pjesëmarrësve, etj.);</w:t>
      </w:r>
    </w:p>
    <w:p w14:paraId="27544A2F"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 xml:space="preserve">6. </w:t>
      </w: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e pagave dhe pagesave për menaxherët e projektit/programit, kompensimi për praktikantët, kontraktorët e projektit nga organizatat dhe/ose partnerët e jashtëm të përfshirë në projekt (marrëveshjet e të drejtave të autorit dhe të pronësisë, marrëveshjet e tjera, kontratat e punësimit), duke deklaruar emrat e personave të angazhuar, kualifikimet e tyre profesionale, kompetencat, numrin e muajve të angazhimit dhe shumën bruto mujore të kompensimit;</w:t>
      </w:r>
    </w:p>
    <w:p w14:paraId="67AEB886"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7. Shpenzimet për blerjen e pajisjeve të nevojshme për zbatimin e projektit (identifikimi i pajisjeve, lloji dhe sasia);</w:t>
      </w:r>
    </w:p>
    <w:p w14:paraId="34E9E983"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 xml:space="preserve">8. Shpenzimet e udhëtimit për organizimin e aktiviteteve (akomodim, transport, meditim) të cilat përcaktojnë numrin e pjesëmarrësve, destinacionin, qëllimin e udhëtimit, llojin e transportit, llojin e akomodimit dhe numrin e </w:t>
      </w:r>
      <w:r>
        <w:rPr>
          <w:rFonts w:ascii="Book Antiqua" w:eastAsiaTheme="majorEastAsia" w:hAnsi="Book Antiqua" w:cstheme="majorBidi"/>
          <w:color w:val="000000" w:themeColor="text1"/>
          <w:sz w:val="22"/>
          <w:szCs w:val="22"/>
          <w:lang w:val="sr-Latn-RS" w:eastAsia="en-US"/>
        </w:rPr>
        <w:t>di</w:t>
      </w:r>
      <w:r w:rsidRPr="00571106">
        <w:rPr>
          <w:rFonts w:ascii="Book Antiqua" w:eastAsiaTheme="majorEastAsia" w:hAnsi="Book Antiqua" w:cstheme="majorBidi"/>
          <w:color w:val="000000" w:themeColor="text1"/>
          <w:sz w:val="22"/>
          <w:szCs w:val="22"/>
          <w:lang w:val="sr-Latn-RS" w:eastAsia="en-US"/>
        </w:rPr>
        <w:t>tëve.</w:t>
      </w:r>
    </w:p>
    <w:p w14:paraId="0CB01199"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 xml:space="preserve">9. </w:t>
      </w:r>
      <w:r>
        <w:rPr>
          <w:rFonts w:ascii="Book Antiqua" w:eastAsiaTheme="majorEastAsia" w:hAnsi="Book Antiqua" w:cstheme="majorBidi"/>
          <w:color w:val="000000" w:themeColor="text1"/>
          <w:sz w:val="22"/>
          <w:szCs w:val="22"/>
          <w:lang w:val="sr-Latn-RS" w:eastAsia="en-US"/>
        </w:rPr>
        <w:t>Shpenzimet</w:t>
      </w:r>
      <w:r w:rsidRPr="00571106">
        <w:rPr>
          <w:rFonts w:ascii="Book Antiqua" w:eastAsiaTheme="majorEastAsia" w:hAnsi="Book Antiqua" w:cstheme="majorBidi"/>
          <w:color w:val="000000" w:themeColor="text1"/>
          <w:sz w:val="22"/>
          <w:szCs w:val="22"/>
          <w:lang w:val="sr-Latn-RS" w:eastAsia="en-US"/>
        </w:rPr>
        <w:t xml:space="preserve"> derivate nuk duhet të kalojnë më shumë se 5% të shumës totale të projektit të përfunduar.</w:t>
      </w:r>
    </w:p>
    <w:p w14:paraId="599FC73D" w14:textId="77777777" w:rsidR="00153B20" w:rsidRPr="00571106" w:rsidRDefault="00153B20" w:rsidP="00153B20">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10. Shpenzimet e paparashikuara nuk duhet të kalojnë më 5% të financimit total të projektit.</w:t>
      </w:r>
    </w:p>
    <w:p w14:paraId="5119CB38" w14:textId="77777777" w:rsidR="002E4817" w:rsidRPr="001F525B" w:rsidRDefault="002E4817" w:rsidP="00073974">
      <w:pPr>
        <w:pStyle w:val="Heading2"/>
        <w:rPr>
          <w:lang w:val="sr-Latn-RS"/>
        </w:rPr>
      </w:pPr>
    </w:p>
    <w:p w14:paraId="0FDD7FDF" w14:textId="77777777" w:rsidR="00D63DC7" w:rsidRPr="00571106" w:rsidRDefault="00D63DC7" w:rsidP="00D63DC7">
      <w:pPr>
        <w:pStyle w:val="Heading2"/>
        <w:rPr>
          <w:rFonts w:cs="Times New Roman"/>
          <w:color w:val="1F4D78" w:themeColor="accent1" w:themeShade="7F"/>
          <w:lang w:eastAsia="sr-Latn-CS"/>
        </w:rPr>
      </w:pPr>
      <w:bookmarkStart w:id="14" w:name="_Toc63927421"/>
      <w:bookmarkStart w:id="15" w:name="_Toc94619305"/>
      <w:r w:rsidRPr="00571106">
        <w:rPr>
          <w:rFonts w:cs="Times New Roman"/>
          <w:color w:val="1F4D78" w:themeColor="accent1" w:themeShade="7F"/>
          <w:lang w:eastAsia="sr-Latn-CS"/>
        </w:rPr>
        <w:t xml:space="preserve">2.3.3 </w:t>
      </w:r>
      <w:r>
        <w:rPr>
          <w:rFonts w:cs="Times New Roman"/>
          <w:lang w:eastAsia="sr-Latn-CS"/>
        </w:rPr>
        <w:t>Shpenzimet</w:t>
      </w:r>
      <w:r w:rsidRPr="00571106">
        <w:rPr>
          <w:rFonts w:cs="Times New Roman"/>
          <w:lang w:eastAsia="sr-Latn-CS"/>
        </w:rPr>
        <w:t xml:space="preserve"> e papranueshme</w:t>
      </w:r>
      <w:bookmarkEnd w:id="14"/>
      <w:bookmarkEnd w:id="15"/>
    </w:p>
    <w:p w14:paraId="3F7F526C" w14:textId="77777777" w:rsidR="00D63DC7" w:rsidRPr="00571106" w:rsidRDefault="00D63DC7" w:rsidP="00D63DC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Shpenzimet e papranueshme përfshijnë, për shembull:</w:t>
      </w:r>
    </w:p>
    <w:p w14:paraId="1289CCDC"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Investime kapitale ose kredi investimi, fonde garancie;</w:t>
      </w:r>
    </w:p>
    <w:p w14:paraId="4B84BC4F"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Shpenzimet</w:t>
      </w:r>
      <w:r w:rsidRPr="00571106">
        <w:rPr>
          <w:rFonts w:ascii="Book Antiqua" w:hAnsi="Book Antiqua" w:cs="Times New Roman"/>
          <w:color w:val="0D0D0D"/>
          <w:lang w:val="sr-Latn-RS"/>
        </w:rPr>
        <w:t xml:space="preserve"> e pajisjeve, mobiljeve dhe punimeve të vogla ndërtimore që tejkalojnë 10% të shumës totale të pranueshme të projektit;</w:t>
      </w:r>
    </w:p>
    <w:p w14:paraId="3E38F8DE"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Shpenzimet</w:t>
      </w:r>
      <w:r w:rsidRPr="00571106">
        <w:rPr>
          <w:rFonts w:ascii="Book Antiqua" w:hAnsi="Book Antiqua" w:cs="Times New Roman"/>
          <w:color w:val="0D0D0D"/>
          <w:lang w:val="sr-Latn-RS"/>
        </w:rPr>
        <w:t xml:space="preserve"> e interesit mbi borxhin;</w:t>
      </w:r>
    </w:p>
    <w:p w14:paraId="2AB03225" w14:textId="5C7202EA"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 xml:space="preserve">Gjoba, penalitete financiare dhe </w:t>
      </w:r>
      <w:r w:rsidR="00371305">
        <w:rPr>
          <w:rFonts w:ascii="Book Antiqua" w:hAnsi="Book Antiqua" w:cs="Times New Roman"/>
          <w:color w:val="0D0D0D"/>
          <w:lang w:val="sr-Latn-RS"/>
        </w:rPr>
        <w:t>shpenzimet</w:t>
      </w:r>
      <w:r w:rsidRPr="00571106">
        <w:rPr>
          <w:rFonts w:ascii="Book Antiqua" w:hAnsi="Book Antiqua" w:cs="Times New Roman"/>
          <w:color w:val="0D0D0D"/>
          <w:lang w:val="sr-Latn-RS"/>
        </w:rPr>
        <w:t xml:space="preserve"> të procedurave ligjore;</w:t>
      </w:r>
    </w:p>
    <w:p w14:paraId="44807295"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Pagesa bonusesh për punonjësit;</w:t>
      </w:r>
    </w:p>
    <w:p w14:paraId="0EB8A05D"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Detyrimet bankare për hapjen dhe menaxhimin e llogarive, tarifat për transfertat financiare dhe tarifat e tjera me natyrë thjesht financiare;</w:t>
      </w:r>
    </w:p>
    <w:p w14:paraId="5BECC848"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Shpenzimet</w:t>
      </w:r>
      <w:r w:rsidRPr="00571106">
        <w:rPr>
          <w:rFonts w:ascii="Book Antiqua" w:hAnsi="Book Antiqua" w:cs="Times New Roman"/>
          <w:color w:val="0D0D0D"/>
          <w:lang w:val="sr-Latn-RS"/>
        </w:rPr>
        <w:t xml:space="preserve"> e financuara tashmë nga fondet publike ose </w:t>
      </w:r>
      <w:r>
        <w:rPr>
          <w:rFonts w:ascii="Book Antiqua" w:hAnsi="Book Antiqua" w:cs="Times New Roman"/>
          <w:color w:val="0D0D0D"/>
          <w:lang w:val="sr-Latn-RS"/>
        </w:rPr>
        <w:t>shpenzimet</w:t>
      </w:r>
      <w:r w:rsidRPr="00571106">
        <w:rPr>
          <w:rFonts w:ascii="Book Antiqua" w:hAnsi="Book Antiqua" w:cs="Times New Roman"/>
          <w:color w:val="0D0D0D"/>
          <w:lang w:val="sr-Latn-RS"/>
        </w:rPr>
        <w:t xml:space="preserve"> gjatë periudhës së projektit të financuara nga burime të tjera;</w:t>
      </w:r>
    </w:p>
    <w:p w14:paraId="25CC4A59"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Blerja e pajisjeve, makinerive dhe mobiljeve të përdorura, etj.;</w:t>
      </w:r>
    </w:p>
    <w:p w14:paraId="294D0A28"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Shpenzimet</w:t>
      </w:r>
      <w:r w:rsidRPr="00571106">
        <w:rPr>
          <w:rFonts w:ascii="Book Antiqua" w:hAnsi="Book Antiqua" w:cs="Times New Roman"/>
          <w:color w:val="0D0D0D"/>
          <w:lang w:val="sr-Latn-RS"/>
        </w:rPr>
        <w:t xml:space="preserve"> që nuk mbulohen nga kontrata (kontrata me ofruesin e mbështetjes financiare);</w:t>
      </w:r>
    </w:p>
    <w:p w14:paraId="0B8B617F"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Donacione bamirësie;</w:t>
      </w:r>
    </w:p>
    <w:p w14:paraId="7D280B1E"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Kredi për organizata të tjera ose për individë;</w:t>
      </w:r>
    </w:p>
    <w:p w14:paraId="043F70C4" w14:textId="77777777" w:rsidR="00D63DC7" w:rsidRPr="00571106" w:rsidRDefault="00D63DC7" w:rsidP="00D63DC7">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Shpentizmet</w:t>
      </w:r>
      <w:r w:rsidRPr="00571106">
        <w:rPr>
          <w:rFonts w:ascii="Book Antiqua" w:hAnsi="Book Antiqua" w:cs="Times New Roman"/>
          <w:color w:val="0D0D0D"/>
          <w:lang w:val="sr-Latn-RS"/>
        </w:rPr>
        <w:t xml:space="preserve"> të tjera që nuk lidhen drejtpërdrejt me përmbajtjen dhe objektivat e projektit.</w:t>
      </w:r>
    </w:p>
    <w:p w14:paraId="66D9C68B" w14:textId="77777777" w:rsidR="00C17DD2" w:rsidRPr="00571106" w:rsidRDefault="00C17DD2" w:rsidP="00C17DD2">
      <w:pPr>
        <w:pStyle w:val="ListParagraph"/>
        <w:autoSpaceDE w:val="0"/>
        <w:autoSpaceDN w:val="0"/>
        <w:adjustRightInd w:val="0"/>
        <w:spacing w:after="0" w:line="240" w:lineRule="auto"/>
        <w:jc w:val="both"/>
        <w:rPr>
          <w:rFonts w:ascii="Book Antiqua" w:hAnsi="Book Antiqua" w:cs="Times New Roman"/>
          <w:color w:val="0D0D0D"/>
          <w:lang w:val="sr-Latn-RS"/>
        </w:rPr>
      </w:pPr>
    </w:p>
    <w:p w14:paraId="775A4069" w14:textId="77777777" w:rsidR="00176E54" w:rsidRDefault="00176E54" w:rsidP="00C17DD2">
      <w:pPr>
        <w:jc w:val="both"/>
        <w:rPr>
          <w:rFonts w:ascii="Book Antiqua" w:hAnsi="Book Antiqua"/>
          <w:sz w:val="22"/>
          <w:szCs w:val="22"/>
        </w:rPr>
      </w:pPr>
    </w:p>
    <w:p w14:paraId="674A3BBC" w14:textId="77777777" w:rsidR="000F0D38" w:rsidRPr="00571106" w:rsidRDefault="000F0D38" w:rsidP="000F0D38">
      <w:pPr>
        <w:jc w:val="both"/>
        <w:rPr>
          <w:rFonts w:ascii="Book Antiqua" w:hAnsi="Book Antiqua"/>
          <w:sz w:val="22"/>
          <w:szCs w:val="22"/>
        </w:rPr>
      </w:pPr>
      <w:r w:rsidRPr="00571106">
        <w:rPr>
          <w:rFonts w:ascii="Book Antiqua" w:hAnsi="Book Antiqua"/>
          <w:sz w:val="22"/>
          <w:szCs w:val="22"/>
        </w:rPr>
        <w:t xml:space="preserve">2.3.4 </w:t>
      </w:r>
      <w:r w:rsidRPr="00571106">
        <w:rPr>
          <w:rFonts w:ascii="Book Antiqua" w:hAnsi="Book Antiqua"/>
          <w:b/>
          <w:sz w:val="22"/>
          <w:szCs w:val="22"/>
        </w:rPr>
        <w:t>Llojet e mëposhtme të aktiviteteve nuk janë të pranueshme për financim:</w:t>
      </w:r>
    </w:p>
    <w:p w14:paraId="25E29488" w14:textId="77777777" w:rsidR="000F0D38" w:rsidRPr="00571106" w:rsidRDefault="000F0D38" w:rsidP="000F0D38">
      <w:pPr>
        <w:jc w:val="both"/>
        <w:rPr>
          <w:rFonts w:ascii="Book Antiqua" w:hAnsi="Book Antiqua"/>
          <w:sz w:val="22"/>
          <w:szCs w:val="22"/>
        </w:rPr>
      </w:pPr>
      <w:r w:rsidRPr="00571106">
        <w:rPr>
          <w:rFonts w:ascii="Book Antiqua" w:hAnsi="Book Antiqua"/>
          <w:sz w:val="22"/>
          <w:szCs w:val="22"/>
        </w:rPr>
        <w:t> </w:t>
      </w:r>
    </w:p>
    <w:p w14:paraId="0068FB34" w14:textId="77777777" w:rsidR="000F0D38" w:rsidRPr="00571106" w:rsidRDefault="000F0D38" w:rsidP="000F0D38">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lastRenderedPageBreak/>
        <w:t>Aktivitete që lidhen ekskluzivisht ose kryesisht me pjesëmarrjen individuale në seminare, konferenca dhe kongrese dhe punë kërkimore;</w:t>
      </w:r>
    </w:p>
    <w:p w14:paraId="5679AC8B" w14:textId="77777777" w:rsidR="000F0D38" w:rsidRPr="00571106" w:rsidRDefault="000F0D38" w:rsidP="000F0D38">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Aktivitete që lidhen ekskluzivisht ose kryesisht me bursa individuale për studime ose punëtori;</w:t>
      </w:r>
    </w:p>
    <w:p w14:paraId="14DD223F" w14:textId="77777777" w:rsidR="000F0D38" w:rsidRPr="00571106" w:rsidRDefault="000F0D38" w:rsidP="000F0D38">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Aktivitete që nuk lidhen me promovimin dhe mbrojtjen e të drejtave të komunitetit;</w:t>
      </w:r>
    </w:p>
    <w:p w14:paraId="02779346" w14:textId="77777777" w:rsidR="000F0D38" w:rsidRPr="00571106" w:rsidRDefault="000F0D38" w:rsidP="000F0D38">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Aktivitete në të cilat përfituesit e vetëm janë anëtarët e OJQ-së aplikuese;</w:t>
      </w:r>
    </w:p>
    <w:p w14:paraId="34A0F9B7" w14:textId="77777777" w:rsidR="00C17DD2" w:rsidRPr="00571106" w:rsidRDefault="00C17DD2" w:rsidP="00C17DD2">
      <w:pPr>
        <w:autoSpaceDE w:val="0"/>
        <w:autoSpaceDN w:val="0"/>
        <w:adjustRightInd w:val="0"/>
        <w:jc w:val="both"/>
        <w:rPr>
          <w:rFonts w:ascii="Book Antiqua" w:hAnsi="Book Antiqua"/>
          <w:color w:val="0D0D0D"/>
          <w:sz w:val="22"/>
          <w:szCs w:val="22"/>
          <w:lang w:val="sr-Latn-RS"/>
        </w:rPr>
      </w:pPr>
    </w:p>
    <w:p w14:paraId="4288EF9A" w14:textId="77777777" w:rsidR="00153E97" w:rsidRPr="00571106" w:rsidRDefault="00153E97" w:rsidP="00153E97">
      <w:pPr>
        <w:autoSpaceDE w:val="0"/>
        <w:autoSpaceDN w:val="0"/>
        <w:adjustRightInd w:val="0"/>
        <w:jc w:val="both"/>
        <w:rPr>
          <w:rFonts w:ascii="Book Antiqua" w:hAnsi="Book Antiqua"/>
          <w:color w:val="0D0D0D"/>
          <w:sz w:val="22"/>
          <w:szCs w:val="22"/>
          <w:lang w:val="sr-Latn-RS"/>
        </w:rPr>
      </w:pPr>
    </w:p>
    <w:p w14:paraId="0F01D454" w14:textId="77777777" w:rsidR="003C3AF9" w:rsidRPr="00571106" w:rsidRDefault="003C3AF9" w:rsidP="003C3AF9">
      <w:pPr>
        <w:pStyle w:val="ListParagraph"/>
        <w:numPr>
          <w:ilvl w:val="2"/>
          <w:numId w:val="40"/>
        </w:numPr>
        <w:autoSpaceDE w:val="0"/>
        <w:autoSpaceDN w:val="0"/>
        <w:adjustRightInd w:val="0"/>
        <w:jc w:val="both"/>
        <w:rPr>
          <w:rFonts w:ascii="Book Antiqua" w:hAnsi="Book Antiqua"/>
          <w:b/>
        </w:rPr>
      </w:pPr>
      <w:r w:rsidRPr="00571106">
        <w:rPr>
          <w:rFonts w:ascii="Book Antiqua" w:hAnsi="Book Antiqua"/>
          <w:b/>
        </w:rPr>
        <w:t>Lista dhe llojet kryesore të aktiviteteve që do të financohen përmes thirrjes</w:t>
      </w:r>
    </w:p>
    <w:p w14:paraId="543B59C1" w14:textId="77777777" w:rsidR="003C3AF9" w:rsidRPr="00571106" w:rsidRDefault="003C3AF9" w:rsidP="003C3AF9">
      <w:pPr>
        <w:pStyle w:val="ListParagraph"/>
        <w:autoSpaceDE w:val="0"/>
        <w:autoSpaceDN w:val="0"/>
        <w:adjustRightInd w:val="0"/>
        <w:ind w:left="360"/>
        <w:jc w:val="both"/>
        <w:rPr>
          <w:rFonts w:ascii="Book Antiqua" w:hAnsi="Book Antiqua"/>
          <w:b/>
        </w:rPr>
      </w:pPr>
    </w:p>
    <w:p w14:paraId="03EF26A5" w14:textId="77777777" w:rsidR="003C3AF9" w:rsidRPr="00571106" w:rsidRDefault="003C3AF9" w:rsidP="003C3AF9">
      <w:pPr>
        <w:pStyle w:val="ListParagraph"/>
        <w:spacing w:after="0"/>
        <w:ind w:left="360"/>
        <w:jc w:val="both"/>
        <w:rPr>
          <w:rFonts w:ascii="Book Antiqua" w:hAnsi="Book Antiqua"/>
        </w:rPr>
      </w:pPr>
      <w:r w:rsidRPr="00571106">
        <w:rPr>
          <w:rFonts w:ascii="Book Antiqua" w:hAnsi="Book Antiqua"/>
        </w:rPr>
        <w:t xml:space="preserve">1. Kohëzgjatja e planifikuar e projekteve është maksimumi </w:t>
      </w:r>
      <w:r w:rsidRPr="00571106">
        <w:rPr>
          <w:rFonts w:ascii="Book Antiqua" w:hAnsi="Book Antiqua" w:cs="Times New Roman"/>
        </w:rPr>
        <w:t xml:space="preserve">katër </w:t>
      </w:r>
      <w:r w:rsidRPr="00A10862">
        <w:rPr>
          <w:rFonts w:ascii="Book Antiqua" w:hAnsi="Book Antiqua"/>
        </w:rPr>
        <w:t>(4) muaj;</w:t>
      </w:r>
    </w:p>
    <w:p w14:paraId="08AA4024" w14:textId="77777777" w:rsidR="003C3AF9" w:rsidRPr="00571106" w:rsidRDefault="003C3AF9" w:rsidP="003C3AF9">
      <w:pPr>
        <w:jc w:val="both"/>
        <w:rPr>
          <w:rFonts w:ascii="Book Antiqua" w:hAnsi="Book Antiqua"/>
          <w:sz w:val="22"/>
          <w:szCs w:val="22"/>
        </w:rPr>
      </w:pPr>
    </w:p>
    <w:p w14:paraId="40E12EB8" w14:textId="066B6166" w:rsidR="00153E97" w:rsidRPr="00571106" w:rsidRDefault="003C3AF9" w:rsidP="003C3AF9">
      <w:pPr>
        <w:pStyle w:val="ListParagraph"/>
        <w:tabs>
          <w:tab w:val="left" w:pos="180"/>
        </w:tabs>
        <w:spacing w:after="0"/>
        <w:ind w:left="360"/>
        <w:rPr>
          <w:rFonts w:ascii="Book Antiqua" w:hAnsi="Book Antiqua"/>
        </w:rPr>
      </w:pPr>
      <w:r w:rsidRPr="00571106">
        <w:rPr>
          <w:rFonts w:ascii="Book Antiqua" w:hAnsi="Book Antiqua"/>
        </w:rPr>
        <w:t>2. Aktivitetet e projektit duhet të zbatohen në territorin e Kosovës;</w:t>
      </w:r>
      <w:r w:rsidR="00153E97" w:rsidRPr="00571106">
        <w:rPr>
          <w:rFonts w:ascii="Book Antiqua" w:hAnsi="Book Antiqua"/>
        </w:rPr>
        <w:br/>
      </w:r>
    </w:p>
    <w:p w14:paraId="5A6DFDFE" w14:textId="77777777" w:rsidR="00131274" w:rsidRPr="00571106" w:rsidRDefault="00C17DD2" w:rsidP="00131274">
      <w:pPr>
        <w:tabs>
          <w:tab w:val="left" w:pos="180"/>
        </w:tabs>
        <w:jc w:val="both"/>
        <w:rPr>
          <w:rFonts w:ascii="Book Antiqua" w:hAnsi="Book Antiqua"/>
          <w:sz w:val="22"/>
          <w:szCs w:val="22"/>
        </w:rPr>
      </w:pPr>
      <w:r w:rsidRPr="00571106">
        <w:rPr>
          <w:rFonts w:ascii="Book Antiqua" w:hAnsi="Book Antiqua"/>
          <w:sz w:val="22"/>
          <w:szCs w:val="22"/>
        </w:rPr>
        <w:t>2.3.6</w:t>
      </w:r>
      <w:r w:rsidR="00153E97" w:rsidRPr="00571106">
        <w:rPr>
          <w:rFonts w:ascii="Book Antiqua" w:hAnsi="Book Antiqua"/>
          <w:sz w:val="22"/>
          <w:szCs w:val="22"/>
        </w:rPr>
        <w:t xml:space="preserve"> </w:t>
      </w:r>
      <w:bookmarkStart w:id="16" w:name="_Toc63858302"/>
      <w:bookmarkStart w:id="17" w:name="_Toc63927422"/>
      <w:bookmarkStart w:id="18" w:name="_Toc94619306"/>
      <w:r w:rsidR="00131274" w:rsidRPr="00571106">
        <w:rPr>
          <w:rFonts w:ascii="Book Antiqua" w:hAnsi="Book Antiqua"/>
          <w:b/>
          <w:sz w:val="22"/>
          <w:szCs w:val="22"/>
        </w:rPr>
        <w:t xml:space="preserve">Lista dhe llojet kryesore të aktiviteteve që do të financohen përmes thirrjes </w:t>
      </w:r>
      <w:r w:rsidR="00131274" w:rsidRPr="00571106">
        <w:rPr>
          <w:rFonts w:ascii="Book Antiqua" w:hAnsi="Book Antiqua"/>
          <w:sz w:val="22"/>
          <w:szCs w:val="22"/>
        </w:rPr>
        <w:t>:</w:t>
      </w:r>
    </w:p>
    <w:p w14:paraId="48B5EFBC" w14:textId="77777777" w:rsidR="00131274" w:rsidRPr="00571106" w:rsidRDefault="00131274" w:rsidP="00131274">
      <w:pPr>
        <w:autoSpaceDE w:val="0"/>
        <w:autoSpaceDN w:val="0"/>
        <w:adjustRightInd w:val="0"/>
        <w:jc w:val="both"/>
        <w:rPr>
          <w:rFonts w:ascii="Book Antiqua" w:hAnsi="Book Antiqua"/>
          <w:sz w:val="22"/>
          <w:szCs w:val="22"/>
        </w:rPr>
      </w:pPr>
    </w:p>
    <w:p w14:paraId="06BADFCF"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që synojnë inkurajimin e autoriteteve lokale, institucioneve publike dhe palëve të tjera të interesuara për të bashkëpunuar me shoqërinë civile në promovimin dhe mbrojtjen e të drejtave të komunitetit;</w:t>
      </w:r>
    </w:p>
    <w:p w14:paraId="4A28B9E0"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që synojnë përmirësimin e politikave qeveritare në fushën e mbrojtjes dhe promovimit të të drejtave dhe interesave të komuniteteve;</w:t>
      </w:r>
    </w:p>
    <w:p w14:paraId="176FB0A0"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mentorimi dhe trajnimi i stafit të OJQ-ve lokale që punojnë në fushën e mbrojtjes dhe promovimit të të drejtave të komunitetit;</w:t>
      </w:r>
    </w:p>
    <w:p w14:paraId="32D7B355"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të përmirësuar njohuritë dhe për të zhvilluar aftësitë e stafit dhe vullnetarëve të OJQ-ve për avokimin dhe fuqizimin e të drejtave të komunitetit;</w:t>
      </w:r>
    </w:p>
    <w:p w14:paraId="1807891E"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ndërtimin e kapaciteteve të komunave për të zbatuar politikat që lidhen me komunitetet jo-shumicë;</w:t>
      </w:r>
    </w:p>
    <w:p w14:paraId="7423F114"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të krijuar mekanizma të qëndrueshëm angazhimi midis autoriteteve komunale dhe organizatave të shoqërisë civile;</w:t>
      </w:r>
    </w:p>
    <w:p w14:paraId="21E47A6A" w14:textId="77777777" w:rsidR="00131274"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promovimin e identiteteve, kulturës, fesë dhe gjuhës së jo-shumicë ;</w:t>
      </w:r>
    </w:p>
    <w:p w14:paraId="5538E895" w14:textId="77777777" w:rsidR="00131274" w:rsidRPr="00BE0284" w:rsidRDefault="00131274" w:rsidP="00131274">
      <w:pPr>
        <w:pStyle w:val="ListParagraph"/>
        <w:numPr>
          <w:ilvl w:val="0"/>
          <w:numId w:val="34"/>
        </w:numPr>
        <w:spacing w:after="0" w:line="240" w:lineRule="auto"/>
        <w:ind w:left="450"/>
        <w:jc w:val="both"/>
        <w:rPr>
          <w:rFonts w:ascii="Book Antiqua" w:hAnsi="Book Antiqua" w:cs="Times New Roman"/>
        </w:rPr>
      </w:pPr>
      <w:proofErr w:type="spellStart"/>
      <w:r w:rsidRPr="00BE0284">
        <w:rPr>
          <w:rFonts w:ascii="Book Antiqua" w:hAnsi="Book Antiqua"/>
          <w:bCs/>
          <w:lang w:val="en-US"/>
        </w:rPr>
        <w:t>Aktivitete</w:t>
      </w:r>
      <w:proofErr w:type="spellEnd"/>
      <w:r w:rsidRPr="00BE0284">
        <w:rPr>
          <w:rFonts w:ascii="Book Antiqua" w:hAnsi="Book Antiqua"/>
          <w:bCs/>
          <w:lang w:val="en-US"/>
        </w:rPr>
        <w:t xml:space="preserve"> </w:t>
      </w:r>
      <w:proofErr w:type="spellStart"/>
      <w:r w:rsidRPr="00BE0284">
        <w:rPr>
          <w:rFonts w:ascii="Book Antiqua" w:hAnsi="Book Antiqua"/>
          <w:bCs/>
          <w:lang w:val="en-US"/>
        </w:rPr>
        <w:t>i</w:t>
      </w:r>
      <w:proofErr w:type="spellEnd"/>
      <w:r w:rsidRPr="00BE0284">
        <w:rPr>
          <w:rFonts w:ascii="Book Antiqua" w:hAnsi="Book Antiqua"/>
          <w:bCs/>
          <w:lang w:val="en-US"/>
        </w:rPr>
        <w:t xml:space="preserve"> </w:t>
      </w:r>
      <w:proofErr w:type="spellStart"/>
      <w:r w:rsidRPr="00BE0284">
        <w:rPr>
          <w:rFonts w:ascii="Book Antiqua" w:hAnsi="Book Antiqua"/>
          <w:bCs/>
          <w:lang w:val="en-US"/>
        </w:rPr>
        <w:t>cili</w:t>
      </w:r>
      <w:proofErr w:type="spellEnd"/>
      <w:r w:rsidRPr="00BE0284">
        <w:rPr>
          <w:rFonts w:ascii="Book Antiqua" w:hAnsi="Book Antiqua"/>
          <w:bCs/>
          <w:lang w:val="en-US"/>
        </w:rPr>
        <w:t xml:space="preserve"> </w:t>
      </w:r>
      <w:proofErr w:type="spellStart"/>
      <w:r w:rsidRPr="00BE0284">
        <w:rPr>
          <w:rFonts w:ascii="Book Antiqua" w:hAnsi="Book Antiqua"/>
          <w:bCs/>
          <w:lang w:val="en-US"/>
        </w:rPr>
        <w:t>inkurajoj</w:t>
      </w:r>
      <w:proofErr w:type="spellEnd"/>
      <w:r w:rsidRPr="00BE0284">
        <w:rPr>
          <w:rFonts w:ascii="Book Antiqua" w:hAnsi="Book Antiqua"/>
          <w:bCs/>
          <w:lang w:val="en-US"/>
        </w:rPr>
        <w:t xml:space="preserve"> </w:t>
      </w:r>
      <w:proofErr w:type="spellStart"/>
      <w:r w:rsidRPr="00BE0284">
        <w:rPr>
          <w:rFonts w:ascii="Book Antiqua" w:hAnsi="Book Antiqua"/>
          <w:bCs/>
          <w:lang w:val="en-US"/>
        </w:rPr>
        <w:t>bashkëpunim</w:t>
      </w:r>
      <w:proofErr w:type="spellEnd"/>
      <w:r w:rsidRPr="00BE0284">
        <w:rPr>
          <w:rFonts w:ascii="Book Antiqua" w:hAnsi="Book Antiqua"/>
          <w:bCs/>
          <w:lang w:val="en-US"/>
        </w:rPr>
        <w:t xml:space="preserve"> midis </w:t>
      </w:r>
      <w:proofErr w:type="spellStart"/>
      <w:r w:rsidRPr="00BE0284">
        <w:rPr>
          <w:rFonts w:ascii="Book Antiqua" w:hAnsi="Book Antiqua"/>
          <w:bCs/>
          <w:lang w:val="en-US"/>
        </w:rPr>
        <w:t>i</w:t>
      </w:r>
      <w:proofErr w:type="spellEnd"/>
      <w:r w:rsidRPr="00BE0284">
        <w:rPr>
          <w:rFonts w:ascii="Book Antiqua" w:hAnsi="Book Antiqua"/>
          <w:bCs/>
          <w:lang w:val="en-US"/>
        </w:rPr>
        <w:t xml:space="preserve"> </w:t>
      </w:r>
      <w:proofErr w:type="spellStart"/>
      <w:r w:rsidRPr="00BE0284">
        <w:rPr>
          <w:rFonts w:ascii="Book Antiqua" w:hAnsi="Book Antiqua"/>
          <w:bCs/>
          <w:lang w:val="en-US"/>
        </w:rPr>
        <w:t>ndryshëm</w:t>
      </w:r>
      <w:proofErr w:type="spellEnd"/>
      <w:r w:rsidRPr="00BE0284">
        <w:rPr>
          <w:rFonts w:ascii="Book Antiqua" w:hAnsi="Book Antiqua"/>
          <w:bCs/>
          <w:lang w:val="en-US"/>
        </w:rPr>
        <w:t xml:space="preserve"> </w:t>
      </w:r>
      <w:proofErr w:type="spellStart"/>
      <w:r w:rsidRPr="00BE0284">
        <w:rPr>
          <w:rFonts w:ascii="Book Antiqua" w:hAnsi="Book Antiqua"/>
          <w:bCs/>
          <w:lang w:val="en-US"/>
        </w:rPr>
        <w:t>komunitet</w:t>
      </w:r>
      <w:proofErr w:type="spellEnd"/>
      <w:r w:rsidRPr="00BE0284">
        <w:rPr>
          <w:rFonts w:ascii="Book Antiqua" w:hAnsi="Book Antiqua"/>
          <w:bCs/>
          <w:lang w:val="en-US"/>
        </w:rPr>
        <w:t xml:space="preserve"> </w:t>
      </w:r>
      <w:proofErr w:type="spellStart"/>
      <w:r w:rsidRPr="00BE0284">
        <w:rPr>
          <w:rFonts w:ascii="Book Antiqua" w:hAnsi="Book Antiqua"/>
          <w:bCs/>
          <w:lang w:val="en-US"/>
        </w:rPr>
        <w:t>përmes</w:t>
      </w:r>
      <w:proofErr w:type="spellEnd"/>
      <w:r w:rsidRPr="00BE0284">
        <w:rPr>
          <w:rFonts w:ascii="Book Antiqua" w:hAnsi="Book Antiqua"/>
          <w:bCs/>
          <w:lang w:val="en-US"/>
        </w:rPr>
        <w:t xml:space="preserve"> </w:t>
      </w:r>
      <w:proofErr w:type="spellStart"/>
      <w:r w:rsidRPr="00BE0284">
        <w:rPr>
          <w:rFonts w:ascii="Book Antiqua" w:hAnsi="Book Antiqua"/>
          <w:bCs/>
          <w:lang w:val="en-US"/>
        </w:rPr>
        <w:t>kulturë</w:t>
      </w:r>
      <w:proofErr w:type="spellEnd"/>
      <w:r w:rsidRPr="00BE0284">
        <w:rPr>
          <w:rFonts w:ascii="Book Antiqua" w:hAnsi="Book Antiqua"/>
          <w:bCs/>
          <w:lang w:val="en-US"/>
        </w:rPr>
        <w:t xml:space="preserve"> </w:t>
      </w:r>
      <w:proofErr w:type="spellStart"/>
      <w:r w:rsidRPr="00BE0284">
        <w:rPr>
          <w:rFonts w:ascii="Book Antiqua" w:hAnsi="Book Antiqua"/>
          <w:bCs/>
          <w:lang w:val="en-US"/>
        </w:rPr>
        <w:t>dhe</w:t>
      </w:r>
      <w:proofErr w:type="spellEnd"/>
      <w:r w:rsidRPr="00BE0284">
        <w:rPr>
          <w:rFonts w:ascii="Book Antiqua" w:hAnsi="Book Antiqua"/>
          <w:bCs/>
          <w:lang w:val="en-US"/>
        </w:rPr>
        <w:t xml:space="preserve"> </w:t>
      </w:r>
      <w:proofErr w:type="spellStart"/>
      <w:r w:rsidRPr="00BE0284">
        <w:rPr>
          <w:rFonts w:ascii="Book Antiqua" w:hAnsi="Book Antiqua"/>
          <w:bCs/>
          <w:lang w:val="en-US"/>
        </w:rPr>
        <w:t>kreativitet</w:t>
      </w:r>
      <w:proofErr w:type="spellEnd"/>
      <w:r w:rsidRPr="00BE0284">
        <w:rPr>
          <w:rFonts w:ascii="Book Antiqua" w:hAnsi="Book Antiqua"/>
          <w:bCs/>
          <w:lang w:val="en-US"/>
        </w:rPr>
        <w:t xml:space="preserve"> .</w:t>
      </w:r>
    </w:p>
    <w:p w14:paraId="033F7F30"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zhvillimin e mediave të reja dhe forcimin e mediave ekzistuese të komunitetit;</w:t>
      </w:r>
    </w:p>
    <w:p w14:paraId="35FF0CDC" w14:textId="77777777" w:rsidR="00131274"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të mbështetur aksesin në arsim për anëtarët e komuniteteve jo-shumicë, si dhe bashkëveprimin midis nxënësve dhe studentëve nga komunitete të ndryshme;</w:t>
      </w:r>
    </w:p>
    <w:p w14:paraId="149D2526"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proofErr w:type="spellStart"/>
      <w:r w:rsidRPr="00176E54">
        <w:rPr>
          <w:rFonts w:ascii="Book Antiqua" w:hAnsi="Book Antiqua"/>
          <w:bCs/>
          <w:lang w:val="en-US"/>
        </w:rPr>
        <w:t>Aktivitete</w:t>
      </w:r>
      <w:proofErr w:type="spellEnd"/>
      <w:r w:rsidRPr="00176E54">
        <w:rPr>
          <w:rFonts w:ascii="Book Antiqua" w:hAnsi="Book Antiqua"/>
          <w:bCs/>
          <w:lang w:val="en-US"/>
        </w:rPr>
        <w:t xml:space="preserve"> </w:t>
      </w:r>
      <w:proofErr w:type="spellStart"/>
      <w:r w:rsidRPr="00176E54">
        <w:rPr>
          <w:rFonts w:ascii="Book Antiqua" w:hAnsi="Book Antiqua"/>
          <w:bCs/>
          <w:lang w:val="en-US"/>
        </w:rPr>
        <w:t>ngritje</w:t>
      </w:r>
      <w:proofErr w:type="spellEnd"/>
      <w:r w:rsidRPr="00176E54">
        <w:rPr>
          <w:rFonts w:ascii="Book Antiqua" w:hAnsi="Book Antiqua"/>
          <w:bCs/>
          <w:lang w:val="en-US"/>
        </w:rPr>
        <w:t xml:space="preserve"> </w:t>
      </w:r>
      <w:proofErr w:type="spellStart"/>
      <w:r w:rsidRPr="00176E54">
        <w:rPr>
          <w:rFonts w:ascii="Book Antiqua" w:hAnsi="Book Antiqua"/>
          <w:bCs/>
          <w:lang w:val="en-US"/>
        </w:rPr>
        <w:t>ndërgjegjësimi</w:t>
      </w:r>
      <w:proofErr w:type="spellEnd"/>
      <w:r w:rsidRPr="00176E54">
        <w:rPr>
          <w:rFonts w:ascii="Book Antiqua" w:hAnsi="Book Antiqua"/>
          <w:bCs/>
          <w:lang w:val="en-US"/>
        </w:rPr>
        <w:t xml:space="preserve"> </w:t>
      </w:r>
      <w:proofErr w:type="spellStart"/>
      <w:r w:rsidRPr="00176E54">
        <w:rPr>
          <w:rFonts w:ascii="Book Antiqua" w:hAnsi="Book Antiqua"/>
          <w:bCs/>
          <w:lang w:val="en-US"/>
        </w:rPr>
        <w:t>për</w:t>
      </w:r>
      <w:proofErr w:type="spellEnd"/>
      <w:r w:rsidRPr="00176E54">
        <w:rPr>
          <w:rFonts w:ascii="Book Antiqua" w:hAnsi="Book Antiqua"/>
          <w:bCs/>
          <w:lang w:val="en-US"/>
        </w:rPr>
        <w:t xml:space="preserve"> </w:t>
      </w:r>
      <w:proofErr w:type="spellStart"/>
      <w:r w:rsidRPr="00176E54">
        <w:rPr>
          <w:rFonts w:ascii="Book Antiqua" w:hAnsi="Book Antiqua"/>
          <w:bCs/>
          <w:lang w:val="en-US"/>
        </w:rPr>
        <w:t>rëndësinë</w:t>
      </w:r>
      <w:proofErr w:type="spellEnd"/>
      <w:r w:rsidRPr="00176E54">
        <w:rPr>
          <w:rFonts w:ascii="Book Antiqua" w:hAnsi="Book Antiqua"/>
          <w:bCs/>
          <w:lang w:val="en-US"/>
        </w:rPr>
        <w:t xml:space="preserve"> </w:t>
      </w:r>
      <w:proofErr w:type="spellStart"/>
      <w:r w:rsidRPr="00176E54">
        <w:rPr>
          <w:rFonts w:ascii="Book Antiqua" w:hAnsi="Book Antiqua"/>
          <w:bCs/>
          <w:lang w:val="en-US"/>
        </w:rPr>
        <w:t>tolerancë</w:t>
      </w:r>
      <w:proofErr w:type="spellEnd"/>
      <w:r w:rsidRPr="00176E54">
        <w:rPr>
          <w:rFonts w:ascii="Book Antiqua" w:hAnsi="Book Antiqua"/>
          <w:bCs/>
          <w:lang w:val="en-US"/>
        </w:rPr>
        <w:t xml:space="preserve"> , </w:t>
      </w:r>
      <w:proofErr w:type="spellStart"/>
      <w:r w:rsidRPr="00176E54">
        <w:rPr>
          <w:rFonts w:ascii="Book Antiqua" w:hAnsi="Book Antiqua"/>
          <w:bCs/>
          <w:lang w:val="en-US"/>
        </w:rPr>
        <w:t>pajtim</w:t>
      </w:r>
      <w:proofErr w:type="spellEnd"/>
      <w:r w:rsidRPr="00176E54">
        <w:rPr>
          <w:rFonts w:ascii="Book Antiqua" w:hAnsi="Book Antiqua"/>
          <w:bCs/>
          <w:lang w:val="en-US"/>
        </w:rPr>
        <w:t xml:space="preserve"> </w:t>
      </w:r>
      <w:proofErr w:type="spellStart"/>
      <w:r w:rsidRPr="00176E54">
        <w:rPr>
          <w:rFonts w:ascii="Book Antiqua" w:hAnsi="Book Antiqua"/>
          <w:bCs/>
          <w:lang w:val="en-US"/>
        </w:rPr>
        <w:t>dhe</w:t>
      </w:r>
      <w:proofErr w:type="spellEnd"/>
      <w:r w:rsidRPr="00176E54">
        <w:rPr>
          <w:rFonts w:ascii="Book Antiqua" w:hAnsi="Book Antiqua"/>
          <w:bCs/>
          <w:lang w:val="en-US"/>
        </w:rPr>
        <w:t xml:space="preserve"> </w:t>
      </w:r>
      <w:proofErr w:type="spellStart"/>
      <w:r w:rsidRPr="00176E54">
        <w:rPr>
          <w:rFonts w:ascii="Book Antiqua" w:hAnsi="Book Antiqua"/>
          <w:bCs/>
          <w:lang w:val="en-US"/>
        </w:rPr>
        <w:t>i</w:t>
      </w:r>
      <w:proofErr w:type="spellEnd"/>
      <w:r w:rsidRPr="00176E54">
        <w:rPr>
          <w:rFonts w:ascii="Book Antiqua" w:hAnsi="Book Antiqua"/>
          <w:bCs/>
          <w:lang w:val="en-US"/>
        </w:rPr>
        <w:t xml:space="preserve"> </w:t>
      </w:r>
      <w:proofErr w:type="spellStart"/>
      <w:r w:rsidRPr="00176E54">
        <w:rPr>
          <w:rFonts w:ascii="Book Antiqua" w:hAnsi="Book Antiqua"/>
          <w:bCs/>
          <w:lang w:val="en-US"/>
        </w:rPr>
        <w:t>ndërsjellë</w:t>
      </w:r>
      <w:proofErr w:type="spellEnd"/>
      <w:r w:rsidRPr="00176E54">
        <w:rPr>
          <w:rFonts w:ascii="Book Antiqua" w:hAnsi="Book Antiqua"/>
          <w:bCs/>
          <w:lang w:val="en-US"/>
        </w:rPr>
        <w:t xml:space="preserve"> </w:t>
      </w:r>
      <w:proofErr w:type="spellStart"/>
      <w:r w:rsidRPr="00176E54">
        <w:rPr>
          <w:rFonts w:ascii="Book Antiqua" w:hAnsi="Book Antiqua"/>
          <w:bCs/>
          <w:lang w:val="en-US"/>
        </w:rPr>
        <w:t>respekt</w:t>
      </w:r>
      <w:proofErr w:type="spellEnd"/>
    </w:p>
    <w:p w14:paraId="6BA6E963"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të zhvilluar mundësi ekonomike për komunitetet dhe/ose anëtarët e komuniteteve jo-shumicë, ose trajnimin e tyre në gjenerimin e të ardhurave;</w:t>
      </w:r>
    </w:p>
    <w:p w14:paraId="7D5458D9"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të përfshirë anëtarët e komunitetit, organizatat përkatëse të shoqërisë civile dhe palët e interesuara të qeverisë qendrore në kryerjen e aktiviteteve për të përmirësuar cilësinë e jetës së komuniteteve jo-shumicë;</w:t>
      </w:r>
    </w:p>
    <w:p w14:paraId="27E16D9A" w14:textId="77777777" w:rsidR="00131274" w:rsidRPr="00571106" w:rsidRDefault="00131274" w:rsidP="0013127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Aktivitete për të angazhuar shoqërinë civile, përfaqësuesit e qeverisjes vendore dhe/ose median në identifikimin e problemeve specifike të komunitetit dhe në zhvillimin e propozimeve konkrete për veprim për të përmirësuar situatën në nivel lokal.</w:t>
      </w:r>
    </w:p>
    <w:p w14:paraId="59400855" w14:textId="77777777" w:rsidR="00131274" w:rsidRDefault="00131274" w:rsidP="00131274">
      <w:pPr>
        <w:tabs>
          <w:tab w:val="left" w:pos="180"/>
        </w:tabs>
        <w:jc w:val="both"/>
        <w:rPr>
          <w:sz w:val="22"/>
          <w:szCs w:val="22"/>
        </w:rPr>
      </w:pPr>
    </w:p>
    <w:p w14:paraId="38E79E3A" w14:textId="5E5EA6A4" w:rsidR="007A7AA6" w:rsidRPr="00571106" w:rsidRDefault="00E337D9" w:rsidP="007A7AA6">
      <w:pPr>
        <w:pStyle w:val="Heading1"/>
        <w:numPr>
          <w:ilvl w:val="0"/>
          <w:numId w:val="38"/>
        </w:numPr>
        <w:rPr>
          <w:sz w:val="22"/>
          <w:szCs w:val="22"/>
        </w:rPr>
      </w:pPr>
      <w:r>
        <w:rPr>
          <w:sz w:val="22"/>
          <w:szCs w:val="22"/>
        </w:rPr>
        <w:lastRenderedPageBreak/>
        <w:t xml:space="preserve"> </w:t>
      </w:r>
      <w:r w:rsidR="00455E4F">
        <w:rPr>
          <w:sz w:val="22"/>
          <w:szCs w:val="22"/>
        </w:rPr>
        <w:t xml:space="preserve">    </w:t>
      </w:r>
      <w:bookmarkEnd w:id="16"/>
      <w:bookmarkEnd w:id="17"/>
      <w:bookmarkEnd w:id="18"/>
      <w:r w:rsidR="007A7AA6" w:rsidRPr="00571106">
        <w:rPr>
          <w:sz w:val="22"/>
          <w:szCs w:val="22"/>
        </w:rPr>
        <w:t>Si të aplikoni?</w:t>
      </w:r>
    </w:p>
    <w:p w14:paraId="28ADE0A7" w14:textId="77777777" w:rsidR="007A7AA6" w:rsidRPr="00571106" w:rsidRDefault="007A7AA6" w:rsidP="007A7AA6">
      <w:pPr>
        <w:autoSpaceDE w:val="0"/>
        <w:autoSpaceDN w:val="0"/>
        <w:adjustRightInd w:val="0"/>
        <w:jc w:val="both"/>
        <w:rPr>
          <w:rFonts w:ascii="Book Antiqua" w:hAnsi="Book Antiqua"/>
          <w:b/>
          <w:bCs/>
          <w:color w:val="0D0D0D"/>
          <w:sz w:val="22"/>
          <w:szCs w:val="22"/>
          <w:lang w:val="sr-Latn-RS"/>
        </w:rPr>
      </w:pPr>
    </w:p>
    <w:p w14:paraId="31902862" w14:textId="77777777" w:rsidR="007A7AA6" w:rsidRPr="00571106" w:rsidRDefault="007A7AA6" w:rsidP="007A7AA6">
      <w:pPr>
        <w:pStyle w:val="Heading2"/>
        <w:ind w:left="360"/>
        <w:rPr>
          <w:lang w:val="sr-Latn-RS"/>
        </w:rPr>
      </w:pPr>
      <w:bookmarkStart w:id="19" w:name="_Toc63927423"/>
      <w:bookmarkStart w:id="20" w:name="_Toc94619307"/>
      <w:r w:rsidRPr="00571106">
        <w:rPr>
          <w:lang w:val="sr-Latn-RS"/>
        </w:rPr>
        <w:t>Lista e dokumenteve të kërkuara</w:t>
      </w:r>
      <w:bookmarkEnd w:id="19"/>
      <w:bookmarkEnd w:id="20"/>
    </w:p>
    <w:p w14:paraId="0269F68C" w14:textId="77777777" w:rsidR="007A7AA6" w:rsidRPr="00571106" w:rsidRDefault="007A7AA6" w:rsidP="007A7AA6">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Aplikimi do të konsiderohet i plotë nëse përmban të gjitha formularët e aplikimit dhe shtojcat e detyrueshme siç kërkohen në thirrjen publike dhe dokumentacionin e thirrjes si më poshtë:</w:t>
      </w:r>
    </w:p>
    <w:p w14:paraId="3623FC27" w14:textId="77777777" w:rsidR="007A7AA6" w:rsidRPr="00571106" w:rsidRDefault="007A7AA6" w:rsidP="007A7AA6">
      <w:pPr>
        <w:autoSpaceDE w:val="0"/>
        <w:autoSpaceDN w:val="0"/>
        <w:adjustRightInd w:val="0"/>
        <w:jc w:val="both"/>
        <w:rPr>
          <w:rFonts w:ascii="Book Antiqua" w:hAnsi="Book Antiqua" w:cs="BookAntiqua"/>
          <w:color w:val="000000"/>
          <w:sz w:val="22"/>
          <w:szCs w:val="22"/>
          <w:lang w:val="sr-Latn-RS"/>
        </w:rPr>
      </w:pPr>
    </w:p>
    <w:p w14:paraId="1D8D2CDA"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Calibri"/>
          <w:color w:val="000000"/>
          <w:sz w:val="22"/>
          <w:szCs w:val="22"/>
        </w:rPr>
        <w:t xml:space="preserve">1. </w:t>
      </w:r>
      <w:r w:rsidRPr="00571106">
        <w:rPr>
          <w:rFonts w:ascii="Book Antiqua" w:hAnsi="Book Antiqua" w:cs="BookAntiqua"/>
          <w:color w:val="000000"/>
          <w:sz w:val="22"/>
          <w:szCs w:val="22"/>
          <w:lang w:val="sr-Latn-RS" w:eastAsia="sr-Latn-CS"/>
        </w:rPr>
        <w:t>Formulari i Propozimit</w:t>
      </w:r>
    </w:p>
    <w:p w14:paraId="4BFE7904"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2. Formulari i propozimit të buxhetit</w:t>
      </w:r>
    </w:p>
    <w:p w14:paraId="7C7575C7"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3. Formulari i Deklaratës së Partneritetit (nëse aplikohet)</w:t>
      </w:r>
    </w:p>
    <w:p w14:paraId="41343FA4"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4. Kopje e certifikatës së regjistrimit të OJQ-së;</w:t>
      </w:r>
    </w:p>
    <w:p w14:paraId="0C7A433C"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5. Kopje e certifikatës së numrit fiskal;</w:t>
      </w:r>
    </w:p>
    <w:p w14:paraId="4972014E"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6. Formular deklarate për mungesën e financimit të dyfishtë;</w:t>
      </w:r>
    </w:p>
    <w:p w14:paraId="35A8E321" w14:textId="77777777" w:rsidR="007A7AA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7. Formular aplikimi për projekte ose programe të OJQ-ve të financuara nga burime publike</w:t>
      </w:r>
    </w:p>
    <w:p w14:paraId="2B1E4201"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Pr>
          <w:rFonts w:ascii="Book Antiqua" w:hAnsi="Book Antiqua" w:cs="BookAntiqua"/>
          <w:color w:val="000000"/>
          <w:sz w:val="22"/>
          <w:szCs w:val="22"/>
          <w:lang w:val="sr-Latn-RS" w:eastAsia="sr-Latn-CS"/>
        </w:rPr>
        <w:t>financim;</w:t>
      </w:r>
    </w:p>
    <w:p w14:paraId="42D6F21C"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8. Formular deklarate mbi aktivitetet e përshkruara të programit/projektit;</w:t>
      </w:r>
    </w:p>
    <w:p w14:paraId="4B12FC88" w14:textId="77777777" w:rsidR="007A7AA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9. Deklarata vjetore për vitin 2024 dhe 2025, (nga ATK);</w:t>
      </w:r>
    </w:p>
    <w:p w14:paraId="326EB783"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 xml:space="preserve">10. </w:t>
      </w:r>
      <w:r w:rsidRPr="006D3DF6">
        <w:rPr>
          <w:rFonts w:ascii="Book Antiqua" w:hAnsi="Book Antiqua" w:cs="BookAntiqua"/>
          <w:color w:val="000000"/>
          <w:sz w:val="22"/>
          <w:szCs w:val="22"/>
          <w:lang w:val="sr-Latn-RS" w:eastAsia="sr-Latn-CS"/>
        </w:rPr>
        <w:t>Certifikatë nga Administrata Tatimore e Kosovës mbi gjendjen e borxhit publik të vlefshëm në datën e dorëzimit të kërkesës (jo më e vjetër se 30 ditë), që konfirmon se aplikanti nuk ka borxhe aktuale tatimore të papaguara ose detyrime të tjera tatimore, ose se është në një marrëveshje për shlyerjen e borxhit me ATK-në;</w:t>
      </w:r>
      <w:r>
        <w:rPr>
          <w:rFonts w:ascii="Book Antiqua" w:hAnsi="Book Antiqua" w:cs="BookAntiqua"/>
          <w:color w:val="000000"/>
          <w:sz w:val="22"/>
          <w:szCs w:val="22"/>
          <w:lang w:val="sr-Latn-RS" w:eastAsia="sr-Latn-CS"/>
        </w:rPr>
        <w:t>;</w:t>
      </w:r>
    </w:p>
    <w:p w14:paraId="5C82E8B7" w14:textId="77777777" w:rsidR="007A7AA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1F525B">
        <w:rPr>
          <w:rFonts w:ascii="Book Antiqua" w:hAnsi="Book Antiqua" w:cs="Calibri"/>
          <w:color w:val="000000"/>
          <w:sz w:val="22"/>
          <w:szCs w:val="22"/>
          <w:lang w:val="sr-Latn-RS"/>
        </w:rPr>
        <w:t xml:space="preserve">11. </w:t>
      </w:r>
      <w:r w:rsidRPr="00571106">
        <w:rPr>
          <w:rFonts w:ascii="Book Antiqua" w:hAnsi="Book Antiqua" w:cs="BookAntiqua"/>
          <w:color w:val="000000"/>
          <w:sz w:val="22"/>
          <w:szCs w:val="22"/>
          <w:lang w:val="sr-Latn-RS" w:eastAsia="sr-Latn-CS"/>
        </w:rPr>
        <w:t>OJQ-ja duhet të ofrojë prova që OJQ-ja dhe menaxheri i projektit nuk janë</w:t>
      </w:r>
    </w:p>
    <w:p w14:paraId="2526A34D"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Pr>
          <w:rFonts w:ascii="Book Antiqua" w:hAnsi="Book Antiqua" w:cs="BookAntiqua"/>
          <w:color w:val="000000"/>
          <w:sz w:val="22"/>
          <w:szCs w:val="22"/>
          <w:lang w:val="sr-Latn-RS" w:eastAsia="sr-Latn-CS"/>
        </w:rPr>
        <w:t>nën hetim për vepra penale;</w:t>
      </w:r>
    </w:p>
    <w:p w14:paraId="56538D40" w14:textId="77777777" w:rsidR="007A7AA6" w:rsidRPr="00571106" w:rsidRDefault="007A7AA6" w:rsidP="007A7AA6">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12. Konfirmim nga banka për një llogari aktive të OJQ-së përpara nënshkrimit të kontratës.</w:t>
      </w:r>
    </w:p>
    <w:p w14:paraId="3E756C8B" w14:textId="4C38C4ED" w:rsidR="00407D7D" w:rsidRPr="00571106" w:rsidRDefault="00407D7D" w:rsidP="007A7AA6">
      <w:pPr>
        <w:tabs>
          <w:tab w:val="left" w:pos="180"/>
        </w:tabs>
        <w:jc w:val="both"/>
        <w:rPr>
          <w:rFonts w:ascii="Book Antiqua" w:hAnsi="Book Antiqua" w:cs="BookAntiqua"/>
          <w:color w:val="000000"/>
          <w:sz w:val="22"/>
          <w:szCs w:val="22"/>
          <w:lang w:val="sr-Latn-RS"/>
        </w:rPr>
      </w:pPr>
    </w:p>
    <w:p w14:paraId="355B313F" w14:textId="77777777" w:rsidR="00E33233" w:rsidRPr="00571106" w:rsidRDefault="00E33233" w:rsidP="00E33233">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 xml:space="preserve">Propozimet do të dorëzohen vetëm në formularët e kërkuar, të cilët, së bashku me Udhëzimet për Aplikantët, janë të disponueshëm në faqen e internetit të </w:t>
      </w:r>
      <w:r>
        <w:rPr>
          <w:rFonts w:ascii="Book Antiqua" w:hAnsi="Book Antiqua" w:cs="BookAntiqua"/>
          <w:color w:val="000000"/>
          <w:sz w:val="22"/>
          <w:szCs w:val="22"/>
          <w:lang w:val="sr-Latn-RS"/>
        </w:rPr>
        <w:t>MKK-s</w:t>
      </w:r>
      <w:r w:rsidRPr="00571106">
        <w:rPr>
          <w:rFonts w:ascii="Book Antiqua" w:hAnsi="Book Antiqua" w:cs="BookAntiqua"/>
          <w:color w:val="000000"/>
          <w:sz w:val="22"/>
          <w:szCs w:val="22"/>
          <w:lang w:val="sr-Latn-RS"/>
        </w:rPr>
        <w:t>ë.</w:t>
      </w:r>
    </w:p>
    <w:p w14:paraId="6E90749F" w14:textId="77777777" w:rsidR="00B70873" w:rsidRPr="00571106" w:rsidRDefault="00B70873" w:rsidP="00073974">
      <w:pPr>
        <w:pStyle w:val="Heading2"/>
        <w:rPr>
          <w:lang w:val="sr-Latn-RS"/>
        </w:rPr>
      </w:pPr>
    </w:p>
    <w:p w14:paraId="32BAC7CB" w14:textId="77777777" w:rsidR="00A8679B" w:rsidRPr="00571106" w:rsidRDefault="00B70873" w:rsidP="00A8679B">
      <w:pPr>
        <w:pStyle w:val="Heading2"/>
        <w:rPr>
          <w:color w:val="0D0D0D"/>
          <w:lang w:val="sr-Latn-RS"/>
        </w:rPr>
      </w:pPr>
      <w:r w:rsidRPr="00571106">
        <w:rPr>
          <w:color w:val="0D0D0D"/>
          <w:lang w:val="sr-Latn-RS"/>
        </w:rPr>
        <w:t xml:space="preserve">       </w:t>
      </w:r>
      <w:bookmarkStart w:id="21" w:name="_Toc94619308"/>
      <w:r w:rsidR="00A8679B" w:rsidRPr="00571106">
        <w:rPr>
          <w:color w:val="0D0D0D"/>
          <w:lang w:val="sr-Latn-RS"/>
        </w:rPr>
        <w:t xml:space="preserve">3.1 </w:t>
      </w:r>
      <w:r w:rsidR="00A8679B" w:rsidRPr="001F525B">
        <w:rPr>
          <w:rFonts w:cs="Times New Roman"/>
          <w:b w:val="0"/>
          <w:lang w:val="sr-Latn-RS"/>
        </w:rPr>
        <w:t>Formulari i propozimit të projektit</w:t>
      </w:r>
      <w:bookmarkEnd w:id="21"/>
    </w:p>
    <w:p w14:paraId="428F838C" w14:textId="77777777" w:rsidR="00A8679B" w:rsidRPr="00571106" w:rsidRDefault="00A8679B" w:rsidP="00A8679B">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Plotësimi i formularit të propozimit të projektit është pjesë e dokumentacionit të detyrueshëm. Ai përmban të dhëna mbi aplikantin dhe partnerët, si dhe të dhëna mbi përmbajtjen e projektit/programit për të cilin kërkohet financim nga burime publike. Në rast se formularit të dorëzuar i mungojnë të dhëna në lidhje me përmbajtjen e projektit, aplikimi nuk do të merret në konsideratë. Formulari duhet të plotësohet në kompjuter</w:t>
      </w:r>
      <w:r w:rsidRPr="00571106">
        <w:rPr>
          <w:rFonts w:ascii="Book Antiqua" w:hAnsi="Book Antiqua" w:cs="Book Antiqua"/>
          <w:color w:val="0D0D0D"/>
          <w:sz w:val="22"/>
          <w:szCs w:val="22"/>
          <w:lang w:val="sr-Latn-RS"/>
        </w:rPr>
        <w:t xml:space="preserve">. </w:t>
      </w:r>
      <w:r w:rsidRPr="00571106">
        <w:rPr>
          <w:rFonts w:ascii="Book Antiqua" w:hAnsi="Book Antiqua"/>
          <w:color w:val="0D0D0D"/>
          <w:sz w:val="22"/>
          <w:szCs w:val="22"/>
          <w:lang w:val="sr-Latn-RS"/>
        </w:rPr>
        <w:t>Nëse formulari plotësohet manualisht</w:t>
      </w:r>
      <w:r w:rsidRPr="00571106">
        <w:rPr>
          <w:rFonts w:ascii="Book Antiqua" w:hAnsi="Book Antiqua" w:cs="Book Antiqua"/>
          <w:color w:val="0D0D0D"/>
          <w:sz w:val="22"/>
          <w:szCs w:val="22"/>
          <w:lang w:val="sr-Latn-RS"/>
        </w:rPr>
        <w:t xml:space="preserve">, </w:t>
      </w:r>
      <w:r w:rsidRPr="00571106">
        <w:rPr>
          <w:rFonts w:ascii="Book Antiqua" w:hAnsi="Book Antiqua"/>
          <w:color w:val="0D0D0D"/>
          <w:sz w:val="22"/>
          <w:szCs w:val="22"/>
          <w:lang w:val="sr-Latn-RS"/>
        </w:rPr>
        <w:t xml:space="preserve">ato nuk do të merren në konsideratë. Nëse formulari përshkrues përmban mangësi siç u përmend më sipër, aplikimi do të konsiderohet </w:t>
      </w:r>
      <w:r w:rsidRPr="00571106">
        <w:rPr>
          <w:rFonts w:ascii="Book Antiqua" w:hAnsi="Book Antiqua" w:cs="Book Antiqua"/>
          <w:color w:val="0D0D0D"/>
          <w:sz w:val="22"/>
          <w:szCs w:val="22"/>
          <w:lang w:val="sr-Latn-RS"/>
        </w:rPr>
        <w:t>i pavlefshëm</w:t>
      </w:r>
      <w:r w:rsidRPr="00571106">
        <w:rPr>
          <w:rFonts w:ascii="Book Antiqua" w:hAnsi="Book Antiqua"/>
          <w:color w:val="0D0D0D"/>
          <w:sz w:val="22"/>
          <w:szCs w:val="22"/>
          <w:lang w:val="sr-Latn-RS"/>
        </w:rPr>
        <w:t>.</w:t>
      </w:r>
    </w:p>
    <w:p w14:paraId="223491B7" w14:textId="7E8440E7" w:rsidR="00B00BD6" w:rsidRPr="00571106" w:rsidRDefault="00B00BD6" w:rsidP="00A8679B">
      <w:pPr>
        <w:pStyle w:val="Heading2"/>
        <w:rPr>
          <w:color w:val="0D0D0D"/>
          <w:lang w:val="sr-Latn-RS"/>
        </w:rPr>
      </w:pPr>
    </w:p>
    <w:p w14:paraId="3DA6E519" w14:textId="77777777" w:rsidR="00B01E32" w:rsidRPr="00571106" w:rsidRDefault="00B01E32" w:rsidP="00B01E32">
      <w:pPr>
        <w:autoSpaceDE w:val="0"/>
        <w:autoSpaceDN w:val="0"/>
        <w:adjustRightInd w:val="0"/>
        <w:jc w:val="both"/>
        <w:rPr>
          <w:rFonts w:ascii="Book Antiqua" w:hAnsi="Book Antiqua"/>
          <w:i/>
          <w:color w:val="0D0D0D"/>
          <w:sz w:val="22"/>
          <w:szCs w:val="22"/>
          <w:lang w:val="sr-Latn-RS"/>
        </w:rPr>
      </w:pPr>
      <w:r w:rsidRPr="00571106">
        <w:rPr>
          <w:rFonts w:ascii="Book Antiqua" w:hAnsi="Book Antiqua"/>
          <w:color w:val="0D0D0D"/>
          <w:sz w:val="22"/>
          <w:szCs w:val="22"/>
          <w:u w:val="single"/>
          <w:lang w:val="sr-Latn-RS"/>
        </w:rPr>
        <w:t xml:space="preserve">Ky formular duhet të nënshkruhet nga një përfaqësues i autorizuar dhe </w:t>
      </w:r>
      <w:r w:rsidRPr="00571106">
        <w:rPr>
          <w:rFonts w:ascii="Book Antiqua" w:hAnsi="Book Antiqua" w:cs="Book Antiqua"/>
          <w:color w:val="0D0D0D"/>
          <w:sz w:val="22"/>
          <w:szCs w:val="22"/>
          <w:u w:val="single"/>
          <w:lang w:val="sr-Latn-RS"/>
        </w:rPr>
        <w:t xml:space="preserve">të vuloset </w:t>
      </w:r>
      <w:r w:rsidRPr="00571106">
        <w:rPr>
          <w:rFonts w:ascii="Book Antiqua" w:hAnsi="Book Antiqua"/>
          <w:i/>
          <w:color w:val="0D0D0D"/>
          <w:sz w:val="22"/>
          <w:szCs w:val="22"/>
          <w:lang w:val="sr-Latn-RS"/>
        </w:rPr>
        <w:t>.</w:t>
      </w:r>
    </w:p>
    <w:p w14:paraId="46AFB7DD" w14:textId="77777777" w:rsidR="00B01E32" w:rsidRPr="00571106" w:rsidRDefault="00B01E32" w:rsidP="00B01E32">
      <w:pPr>
        <w:pStyle w:val="Heading2"/>
      </w:pPr>
      <w:bookmarkStart w:id="22" w:name="_Toc63927426"/>
      <w:bookmarkStart w:id="23" w:name="_Toc94619309"/>
      <w:r w:rsidRPr="00571106">
        <w:t>3.2 Formulari i propozimit të buxhetit</w:t>
      </w:r>
      <w:bookmarkEnd w:id="22"/>
      <w:bookmarkEnd w:id="23"/>
    </w:p>
    <w:p w14:paraId="5E2D7392" w14:textId="77777777" w:rsidR="00B01E32" w:rsidRPr="00571106" w:rsidRDefault="00B01E32" w:rsidP="00B01E32">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Formulari i propozimit të buxhetit është pjesë e dokumentacionit të detyrueshëm. Propozimi i paraqitur i buxhetit duhet të përmbajë informacion mbi të gjitha </w:t>
      </w:r>
      <w:r>
        <w:rPr>
          <w:rFonts w:ascii="Book Antiqua" w:hAnsi="Book Antiqua"/>
          <w:color w:val="0D0D0D"/>
          <w:sz w:val="22"/>
          <w:szCs w:val="22"/>
          <w:lang w:val="sr-Latn-RS"/>
        </w:rPr>
        <w:t>shpenzimet</w:t>
      </w:r>
      <w:r w:rsidRPr="00571106">
        <w:rPr>
          <w:rFonts w:ascii="Book Antiqua" w:hAnsi="Book Antiqua"/>
          <w:color w:val="0D0D0D"/>
          <w:sz w:val="22"/>
          <w:szCs w:val="22"/>
          <w:lang w:val="sr-Latn-RS"/>
        </w:rPr>
        <w:t xml:space="preserve"> direkte dhe indirekte të projektit-programit të propozuar për financim. Nëse formulari i buxhetit nuk plotësohet plotësisht, ose nuk dorëzohet në formularin e duhur, aplikimi nuk do të merret në konsideratë. Formulari duhet të plotësohet në kompjuter. Nëse formulari plotësohet manualisht, ai nuk do të merret në konsideratë.</w:t>
      </w:r>
    </w:p>
    <w:p w14:paraId="10B7A386" w14:textId="77777777" w:rsidR="00B01E32" w:rsidRPr="00571106" w:rsidRDefault="00B01E32" w:rsidP="00B01E32">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 </w:t>
      </w:r>
      <w:r w:rsidRPr="00571106">
        <w:rPr>
          <w:rFonts w:ascii="Book Antiqua" w:hAnsi="Book Antiqua"/>
          <w:color w:val="0D0D0D"/>
          <w:sz w:val="22"/>
          <w:szCs w:val="22"/>
          <w:u w:val="single"/>
          <w:lang w:val="sr-Latn-RS"/>
        </w:rPr>
        <w:t>Ky formular duhet të nënshkruhet nga një përfaqësues i autorizuar dhe duhet të vuloset.</w:t>
      </w:r>
      <w:r w:rsidRPr="00571106">
        <w:rPr>
          <w:rFonts w:ascii="Book Antiqua" w:hAnsi="Book Antiqua"/>
          <w:color w:val="0D0D0D"/>
          <w:sz w:val="22"/>
          <w:szCs w:val="22"/>
          <w:lang w:val="sr-Latn-RS"/>
        </w:rPr>
        <w:t xml:space="preserve"> </w:t>
      </w:r>
    </w:p>
    <w:p w14:paraId="6744769E" w14:textId="77777777" w:rsidR="00B70873" w:rsidRPr="00571106" w:rsidRDefault="00B70873" w:rsidP="00B70873">
      <w:pPr>
        <w:autoSpaceDE w:val="0"/>
        <w:autoSpaceDN w:val="0"/>
        <w:adjustRightInd w:val="0"/>
        <w:jc w:val="both"/>
        <w:rPr>
          <w:rFonts w:ascii="Book Antiqua" w:hAnsi="Book Antiqua"/>
          <w:color w:val="0D0D0D"/>
          <w:sz w:val="22"/>
          <w:szCs w:val="22"/>
          <w:lang w:val="sr-Latn-RS"/>
        </w:rPr>
      </w:pPr>
    </w:p>
    <w:p w14:paraId="0F352190" w14:textId="77777777" w:rsidR="0074114C" w:rsidRPr="00571106" w:rsidRDefault="0074114C" w:rsidP="0074114C">
      <w:pPr>
        <w:pStyle w:val="Heading2"/>
        <w:rPr>
          <w:lang w:val="sr-Latn-RS"/>
        </w:rPr>
      </w:pPr>
      <w:bookmarkStart w:id="24" w:name="_Toc94619310"/>
      <w:r w:rsidRPr="00571106">
        <w:rPr>
          <w:lang w:val="sr-Latn-RS"/>
        </w:rPr>
        <w:lastRenderedPageBreak/>
        <w:t>3.3 Dorëzimi i aplikimeve</w:t>
      </w:r>
      <w:bookmarkEnd w:id="24"/>
    </w:p>
    <w:p w14:paraId="045543AB" w14:textId="77777777" w:rsidR="0074114C" w:rsidRPr="00571106" w:rsidRDefault="0074114C" w:rsidP="0074114C">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Të gjitha aplikimet duhet të dorëzohen personalisht ose me postë në arkivin e M</w:t>
      </w:r>
      <w:r>
        <w:rPr>
          <w:rFonts w:ascii="Book Antiqua" w:hAnsi="Book Antiqua" w:cs="BookAntiqua"/>
          <w:color w:val="000000"/>
          <w:sz w:val="22"/>
          <w:szCs w:val="22"/>
          <w:lang w:val="sr-Latn-RS"/>
        </w:rPr>
        <w:t>KK</w:t>
      </w:r>
      <w:r w:rsidRPr="00571106">
        <w:rPr>
          <w:rFonts w:ascii="Book Antiqua" w:hAnsi="Book Antiqua" w:cs="BookAntiqua"/>
          <w:color w:val="000000"/>
          <w:sz w:val="22"/>
          <w:szCs w:val="22"/>
          <w:lang w:val="sr-Latn-RS"/>
        </w:rPr>
        <w:t xml:space="preserve"> në kopje të printuar (me CD, materiale shtesë/projekte në grup).</w:t>
      </w:r>
    </w:p>
    <w:p w14:paraId="1D365B28" w14:textId="642CF331" w:rsidR="006418E0" w:rsidRPr="006418E0" w:rsidRDefault="0074114C" w:rsidP="0074114C">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 xml:space="preserve">Aplikimet dorëzohen në një zarf të mbyllur, që përmban një kopje të shtypur të të gjithë dokumentacionit origjinal të kërkuar, si dhe një kopje elektronike në një CD. Në pjesën e jashtme të zarfit, shkruani titullin e thirrjes publike, me emrin dhe mbiemrin e plotë dhe adresën e aplikantit dhe shënimin </w:t>
      </w:r>
      <w:r w:rsidRPr="00571106">
        <w:rPr>
          <w:rFonts w:ascii="Book Antiqua" w:hAnsi="Book Antiqua" w:cs="BookAntiqua"/>
          <w:i/>
          <w:color w:val="000000"/>
          <w:sz w:val="22"/>
          <w:szCs w:val="22"/>
          <w:lang w:val="sr-Latn-RS"/>
        </w:rPr>
        <w:t xml:space="preserve">"Mos e hapni para mbledhjes së Komitetit të Vlerësimit" </w:t>
      </w:r>
      <w:r w:rsidRPr="00571106">
        <w:rPr>
          <w:rFonts w:ascii="Book Antiqua" w:hAnsi="Book Antiqua" w:cs="BookAntiqua"/>
          <w:color w:val="000000"/>
          <w:sz w:val="22"/>
          <w:szCs w:val="22"/>
          <w:lang w:val="sr-Latn-RS"/>
        </w:rPr>
        <w:t>dhe shkruani thirrjen publike në zarf.</w:t>
      </w:r>
    </w:p>
    <w:p w14:paraId="7F267D1D" w14:textId="77777777" w:rsidR="0074114C" w:rsidRPr="00571106" w:rsidRDefault="0074114C" w:rsidP="0074114C">
      <w:pPr>
        <w:autoSpaceDE w:val="0"/>
        <w:autoSpaceDN w:val="0"/>
        <w:adjustRightInd w:val="0"/>
        <w:jc w:val="both"/>
        <w:rPr>
          <w:rFonts w:ascii="Book Antiqua" w:hAnsi="Book Antiqua" w:cs="BookAntiqua"/>
          <w:color w:val="000000"/>
          <w:sz w:val="22"/>
          <w:szCs w:val="22"/>
          <w:lang w:val="sr-Latn-RS"/>
        </w:rPr>
      </w:pPr>
    </w:p>
    <w:p w14:paraId="029AB082" w14:textId="77777777" w:rsidR="0074114C" w:rsidRPr="00571106" w:rsidRDefault="0074114C" w:rsidP="0074114C">
      <w:pPr>
        <w:autoSpaceDE w:val="0"/>
        <w:autoSpaceDN w:val="0"/>
        <w:adjustRightInd w:val="0"/>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Dokumentet e plotësuara mund të dorëzohen personalisht ose me postë në adresën më poshtë:</w:t>
      </w:r>
    </w:p>
    <w:p w14:paraId="34CC64A3" w14:textId="61F682F9" w:rsidR="0035731A" w:rsidRPr="00571106" w:rsidRDefault="00571106" w:rsidP="0035731A">
      <w:pPr>
        <w:autoSpaceDE w:val="0"/>
        <w:autoSpaceDN w:val="0"/>
        <w:adjustRightInd w:val="0"/>
        <w:jc w:val="both"/>
        <w:rPr>
          <w:rFonts w:ascii="Book Antiqua" w:hAnsi="Book Antiqua" w:cs="BookAntiqua"/>
          <w:b/>
          <w:color w:val="000000"/>
          <w:sz w:val="22"/>
          <w:szCs w:val="22"/>
          <w:lang w:val="sr-Latn-RS"/>
        </w:rPr>
      </w:pPr>
      <w:r w:rsidRPr="00571106">
        <w:rPr>
          <w:rFonts w:ascii="Book Antiqua" w:hAnsi="Book Antiqua" w:cs="BookAntiqua"/>
          <w:b/>
          <w:noProof/>
          <w:color w:val="000000"/>
          <w:sz w:val="22"/>
          <w:szCs w:val="22"/>
          <w:lang w:val="en-US" w:eastAsia="en-US"/>
        </w:rPr>
        <mc:AlternateContent>
          <mc:Choice Requires="wps">
            <w:drawing>
              <wp:anchor distT="0" distB="0" distL="114300" distR="114300" simplePos="0" relativeHeight="251662336"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ED8CD" w14:textId="280B8445" w:rsidR="000B41F0" w:rsidRDefault="000B41F0" w:rsidP="000B41F0">
                            <w:pPr>
                              <w:jc w:val="center"/>
                              <w:rPr>
                                <w:rFonts w:ascii="Book Antiqua" w:hAnsi="Book Antiqua"/>
                                <w:color w:val="000000" w:themeColor="text1"/>
                              </w:rPr>
                            </w:pPr>
                            <w:r>
                              <w:rPr>
                                <w:rFonts w:ascii="Book Antiqua" w:hAnsi="Book Antiqua"/>
                                <w:color w:val="000000" w:themeColor="text1"/>
                              </w:rPr>
                              <w:t>Ministria për Komunitete dhe Kthim</w:t>
                            </w:r>
                            <w:r w:rsidRPr="004A6D67">
                              <w:rPr>
                                <w:rFonts w:ascii="Book Antiqua" w:hAnsi="Book Antiqua"/>
                                <w:color w:val="000000" w:themeColor="text1"/>
                              </w:rPr>
                              <w:t xml:space="preserve">, </w:t>
                            </w:r>
                            <w:r>
                              <w:rPr>
                                <w:rFonts w:ascii="Book Antiqua" w:hAnsi="Book Antiqua"/>
                                <w:color w:val="000000" w:themeColor="text1"/>
                              </w:rPr>
                              <w:t>rr</w:t>
                            </w:r>
                            <w:r w:rsidRPr="004A6D67">
                              <w:rPr>
                                <w:rFonts w:ascii="Book Antiqua" w:hAnsi="Book Antiqua"/>
                                <w:color w:val="000000" w:themeColor="text1"/>
                              </w:rPr>
                              <w:t xml:space="preserve">. </w:t>
                            </w:r>
                            <w:r>
                              <w:rPr>
                                <w:rFonts w:ascii="Book Antiqua" w:hAnsi="Book Antiqua"/>
                                <w:color w:val="000000" w:themeColor="text1"/>
                              </w:rPr>
                              <w:t>Nëna Terezë</w:t>
                            </w:r>
                            <w:r w:rsidRPr="004A6D67">
                              <w:rPr>
                                <w:rFonts w:ascii="Book Antiqua" w:hAnsi="Book Antiqua"/>
                                <w:color w:val="000000" w:themeColor="text1"/>
                              </w:rPr>
                              <w:t>, P</w:t>
                            </w:r>
                            <w:r>
                              <w:rPr>
                                <w:rFonts w:ascii="Book Antiqua" w:hAnsi="Book Antiqua"/>
                                <w:color w:val="000000" w:themeColor="text1"/>
                              </w:rPr>
                              <w:t>N</w:t>
                            </w:r>
                            <w:r w:rsidRPr="004A6D67">
                              <w:rPr>
                                <w:rFonts w:ascii="Book Antiqua" w:hAnsi="Book Antiqua"/>
                                <w:color w:val="000000" w:themeColor="text1"/>
                              </w:rPr>
                              <w:t xml:space="preserve">. 12000 </w:t>
                            </w:r>
                            <w:r>
                              <w:rPr>
                                <w:rFonts w:ascii="Book Antiqua" w:hAnsi="Book Antiqua"/>
                                <w:color w:val="000000" w:themeColor="text1"/>
                              </w:rPr>
                              <w:t>Fushë Kosovë</w:t>
                            </w:r>
                            <w:r w:rsidRPr="004A6D67">
                              <w:rPr>
                                <w:rFonts w:ascii="Book Antiqua" w:hAnsi="Book Antiqua"/>
                                <w:color w:val="000000" w:themeColor="text1"/>
                              </w:rPr>
                              <w:t xml:space="preserve"> </w:t>
                            </w:r>
                            <w:r>
                              <w:rPr>
                                <w:rFonts w:ascii="Book Antiqua" w:hAnsi="Book Antiqua"/>
                                <w:color w:val="000000" w:themeColor="text1"/>
                              </w:rPr>
                              <w:t>/</w:t>
                            </w:r>
                            <w:r w:rsidR="0037126A">
                              <w:rPr>
                                <w:rFonts w:ascii="Book Antiqua" w:hAnsi="Book Antiqua"/>
                                <w:color w:val="000000" w:themeColor="text1"/>
                              </w:rPr>
                              <w:t xml:space="preserve"> </w:t>
                            </w:r>
                            <w:r>
                              <w:rPr>
                                <w:rFonts w:ascii="Book Antiqua" w:hAnsi="Book Antiqua"/>
                                <w:color w:val="000000" w:themeColor="text1"/>
                              </w:rPr>
                              <w:t>Kosovë</w:t>
                            </w:r>
                          </w:p>
                          <w:p w14:paraId="08BFF1AA" w14:textId="77777777" w:rsidR="000B41F0" w:rsidRPr="004A6D67" w:rsidRDefault="000B41F0" w:rsidP="000B41F0">
                            <w:pPr>
                              <w:jc w:val="center"/>
                              <w:rPr>
                                <w:rFonts w:ascii="Book Antiqua" w:hAnsi="Book Antiqua"/>
                                <w:color w:val="000000" w:themeColor="text1"/>
                                <w:sz w:val="22"/>
                                <w:szCs w:val="22"/>
                                <w:lang w:val="sr-Latn-CS"/>
                              </w:rPr>
                            </w:pPr>
                            <w:r>
                              <w:rPr>
                                <w:rFonts w:ascii="Book Antiqua" w:hAnsi="Book Antiqua"/>
                                <w:color w:val="000000" w:themeColor="text1"/>
                              </w:rPr>
                              <w:t xml:space="preserve">Zyra e arkivit  </w:t>
                            </w:r>
                          </w:p>
                          <w:p w14:paraId="15B4DE2D" w14:textId="77777777" w:rsidR="00E337D9" w:rsidRPr="007C7793" w:rsidRDefault="00E337D9" w:rsidP="00630B91">
                            <w:pPr>
                              <w:jc w:val="center"/>
                              <w:rPr>
                                <w:rFonts w:ascii="Book Antiqua" w:hAnsi="Book Antiqua"/>
                                <w:color w:val="000000" w:themeColor="text1"/>
                                <w:sz w:val="22"/>
                                <w:szCs w:val="22"/>
                                <w:lang w:val="sr-Latn-CS"/>
                              </w:rPr>
                            </w:pPr>
                          </w:p>
                          <w:p w14:paraId="67BE140A" w14:textId="21066BF8" w:rsidR="00E337D9" w:rsidRPr="005E2F61" w:rsidRDefault="00E337D9"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02AED8CD" w14:textId="280B8445" w:rsidR="000B41F0" w:rsidRDefault="000B41F0" w:rsidP="000B41F0">
                      <w:pPr>
                        <w:jc w:val="center"/>
                        <w:rPr>
                          <w:rFonts w:ascii="Book Antiqua" w:hAnsi="Book Antiqua"/>
                          <w:color w:val="000000" w:themeColor="text1"/>
                        </w:rPr>
                      </w:pPr>
                      <w:r>
                        <w:rPr>
                          <w:rFonts w:ascii="Book Antiqua" w:hAnsi="Book Antiqua"/>
                          <w:color w:val="000000" w:themeColor="text1"/>
                        </w:rPr>
                        <w:t>Ministria për Komunitete dhe Kthim</w:t>
                      </w:r>
                      <w:r w:rsidRPr="004A6D67">
                        <w:rPr>
                          <w:rFonts w:ascii="Book Antiqua" w:hAnsi="Book Antiqua"/>
                          <w:color w:val="000000" w:themeColor="text1"/>
                        </w:rPr>
                        <w:t xml:space="preserve">, </w:t>
                      </w:r>
                      <w:r>
                        <w:rPr>
                          <w:rFonts w:ascii="Book Antiqua" w:hAnsi="Book Antiqua"/>
                          <w:color w:val="000000" w:themeColor="text1"/>
                        </w:rPr>
                        <w:t>rr</w:t>
                      </w:r>
                      <w:r w:rsidRPr="004A6D67">
                        <w:rPr>
                          <w:rFonts w:ascii="Book Antiqua" w:hAnsi="Book Antiqua"/>
                          <w:color w:val="000000" w:themeColor="text1"/>
                        </w:rPr>
                        <w:t xml:space="preserve">. </w:t>
                      </w:r>
                      <w:r>
                        <w:rPr>
                          <w:rFonts w:ascii="Book Antiqua" w:hAnsi="Book Antiqua"/>
                          <w:color w:val="000000" w:themeColor="text1"/>
                        </w:rPr>
                        <w:t>Nëna Terezë</w:t>
                      </w:r>
                      <w:r w:rsidRPr="004A6D67">
                        <w:rPr>
                          <w:rFonts w:ascii="Book Antiqua" w:hAnsi="Book Antiqua"/>
                          <w:color w:val="000000" w:themeColor="text1"/>
                        </w:rPr>
                        <w:t>, P</w:t>
                      </w:r>
                      <w:r>
                        <w:rPr>
                          <w:rFonts w:ascii="Book Antiqua" w:hAnsi="Book Antiqua"/>
                          <w:color w:val="000000" w:themeColor="text1"/>
                        </w:rPr>
                        <w:t>N</w:t>
                      </w:r>
                      <w:r w:rsidRPr="004A6D67">
                        <w:rPr>
                          <w:rFonts w:ascii="Book Antiqua" w:hAnsi="Book Antiqua"/>
                          <w:color w:val="000000" w:themeColor="text1"/>
                        </w:rPr>
                        <w:t xml:space="preserve">. 12000 </w:t>
                      </w:r>
                      <w:r>
                        <w:rPr>
                          <w:rFonts w:ascii="Book Antiqua" w:hAnsi="Book Antiqua"/>
                          <w:color w:val="000000" w:themeColor="text1"/>
                        </w:rPr>
                        <w:t>Fushë Kosovë</w:t>
                      </w:r>
                      <w:r w:rsidRPr="004A6D67">
                        <w:rPr>
                          <w:rFonts w:ascii="Book Antiqua" w:hAnsi="Book Antiqua"/>
                          <w:color w:val="000000" w:themeColor="text1"/>
                        </w:rPr>
                        <w:t xml:space="preserve"> </w:t>
                      </w:r>
                      <w:r>
                        <w:rPr>
                          <w:rFonts w:ascii="Book Antiqua" w:hAnsi="Book Antiqua"/>
                          <w:color w:val="000000" w:themeColor="text1"/>
                        </w:rPr>
                        <w:t>/</w:t>
                      </w:r>
                      <w:r w:rsidR="0037126A">
                        <w:rPr>
                          <w:rFonts w:ascii="Book Antiqua" w:hAnsi="Book Antiqua"/>
                          <w:color w:val="000000" w:themeColor="text1"/>
                        </w:rPr>
                        <w:t xml:space="preserve"> </w:t>
                      </w:r>
                      <w:bookmarkStart w:id="26" w:name="_GoBack"/>
                      <w:bookmarkEnd w:id="26"/>
                      <w:r>
                        <w:rPr>
                          <w:rFonts w:ascii="Book Antiqua" w:hAnsi="Book Antiqua"/>
                          <w:color w:val="000000" w:themeColor="text1"/>
                        </w:rPr>
                        <w:t>Kosovë</w:t>
                      </w:r>
                    </w:p>
                    <w:p w14:paraId="08BFF1AA" w14:textId="77777777" w:rsidR="000B41F0" w:rsidRPr="004A6D67" w:rsidRDefault="000B41F0" w:rsidP="000B41F0">
                      <w:pPr>
                        <w:jc w:val="center"/>
                        <w:rPr>
                          <w:rFonts w:ascii="Book Antiqua" w:hAnsi="Book Antiqua"/>
                          <w:color w:val="000000" w:themeColor="text1"/>
                          <w:sz w:val="22"/>
                          <w:szCs w:val="22"/>
                          <w:lang w:val="sr-Latn-CS"/>
                        </w:rPr>
                      </w:pPr>
                      <w:r>
                        <w:rPr>
                          <w:rFonts w:ascii="Book Antiqua" w:hAnsi="Book Antiqua"/>
                          <w:color w:val="000000" w:themeColor="text1"/>
                        </w:rPr>
                        <w:t xml:space="preserve">Zyra e arkivit  </w:t>
                      </w:r>
                    </w:p>
                    <w:p w14:paraId="15B4DE2D" w14:textId="77777777" w:rsidR="00E337D9" w:rsidRPr="007C7793" w:rsidRDefault="00E337D9" w:rsidP="00630B91">
                      <w:pPr>
                        <w:jc w:val="center"/>
                        <w:rPr>
                          <w:rFonts w:ascii="Book Antiqua" w:hAnsi="Book Antiqua"/>
                          <w:color w:val="000000" w:themeColor="text1"/>
                          <w:sz w:val="22"/>
                          <w:szCs w:val="22"/>
                          <w:lang w:val="sr-Latn-CS"/>
                        </w:rPr>
                      </w:pPr>
                    </w:p>
                    <w:p w14:paraId="67BE140A" w14:textId="21066BF8" w:rsidR="00E337D9" w:rsidRPr="005E2F61" w:rsidRDefault="00E337D9"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7586845C"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490B5D5"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272AB3B"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3161F5DB" w14:textId="77777777" w:rsidR="00B346CF" w:rsidRDefault="00B346CF" w:rsidP="0035731A">
      <w:pPr>
        <w:autoSpaceDE w:val="0"/>
        <w:autoSpaceDN w:val="0"/>
        <w:adjustRightInd w:val="0"/>
        <w:jc w:val="both"/>
        <w:rPr>
          <w:rFonts w:ascii="Book Antiqua" w:hAnsi="Book Antiqua" w:cs="BookAntiqua"/>
          <w:color w:val="000000"/>
          <w:sz w:val="22"/>
          <w:szCs w:val="22"/>
          <w:lang w:val="sr-Latn-RS"/>
        </w:rPr>
      </w:pPr>
    </w:p>
    <w:p w14:paraId="5FCC9D99" w14:textId="77777777" w:rsidR="005344FC" w:rsidRPr="006B0344" w:rsidRDefault="005344FC" w:rsidP="005344FC">
      <w:pPr>
        <w:autoSpaceDE w:val="0"/>
        <w:autoSpaceDN w:val="0"/>
        <w:adjustRightInd w:val="0"/>
        <w:jc w:val="both"/>
        <w:rPr>
          <w:rFonts w:ascii="Book Antiqua" w:hAnsi="Book Antiqua" w:cs="BookAntiqua"/>
          <w:color w:val="000000"/>
          <w:lang w:val="sr-Latn-RS"/>
        </w:rPr>
      </w:pPr>
      <w:r w:rsidRPr="008F36E0">
        <w:rPr>
          <w:rFonts w:ascii="Book Antiqua" w:hAnsi="Book Antiqua" w:cs="BookAntiqua"/>
          <w:color w:val="000000"/>
          <w:lang w:val="sr-Latn-RS"/>
        </w:rPr>
        <w:t>Për mbështetje financiare do të konsiderohen vetëm projektet që janë pranuar brenda afatit të përcaktuar me këtë thirrj</w:t>
      </w:r>
      <w:r>
        <w:rPr>
          <w:rFonts w:ascii="Book Antiqua" w:hAnsi="Book Antiqua" w:cs="BookAntiqua"/>
          <w:color w:val="000000"/>
          <w:lang w:val="sr-Latn-RS"/>
        </w:rPr>
        <w:t xml:space="preserve">e publike dhe që i kanë plotësuar </w:t>
      </w:r>
      <w:r w:rsidRPr="008F36E0">
        <w:rPr>
          <w:rFonts w:ascii="Book Antiqua" w:hAnsi="Book Antiqua" w:cs="BookAntiqua"/>
          <w:color w:val="000000"/>
          <w:lang w:val="sr-Latn-RS"/>
        </w:rPr>
        <w:t>kushtet e përcaktuara të thirrjes publike.</w:t>
      </w:r>
      <w:r>
        <w:rPr>
          <w:rFonts w:ascii="Book Antiqua" w:hAnsi="Book Antiqua" w:cs="BookAntiqua"/>
          <w:color w:val="000000"/>
          <w:lang w:val="sr-Latn-RS"/>
        </w:rPr>
        <w:t xml:space="preserve"> </w:t>
      </w:r>
    </w:p>
    <w:p w14:paraId="40ED2C39" w14:textId="370EFDF1" w:rsidR="0035731A" w:rsidRPr="00571106" w:rsidRDefault="0035731A" w:rsidP="00073974">
      <w:pPr>
        <w:pStyle w:val="Heading2"/>
        <w:rPr>
          <w:lang w:val="sr-Latn-RS"/>
        </w:rPr>
      </w:pPr>
    </w:p>
    <w:p w14:paraId="16098D38" w14:textId="77777777" w:rsidR="00AF0D06" w:rsidRPr="00571106" w:rsidRDefault="00AF0D06" w:rsidP="00AF0D06">
      <w:pPr>
        <w:pStyle w:val="Heading2"/>
        <w:rPr>
          <w:lang w:val="sr-Latn-RS"/>
        </w:rPr>
      </w:pPr>
      <w:bookmarkStart w:id="25" w:name="_Toc63927427"/>
      <w:bookmarkStart w:id="26" w:name="_Toc94619311"/>
      <w:r w:rsidRPr="00571106">
        <w:rPr>
          <w:lang w:val="sr-Latn-RS"/>
        </w:rPr>
        <w:t>3.4 Afati i fundit për dorëzimin e aplikimeve</w:t>
      </w:r>
      <w:bookmarkEnd w:id="25"/>
      <w:bookmarkEnd w:id="26"/>
    </w:p>
    <w:p w14:paraId="077B4CA1" w14:textId="6739E533" w:rsidR="00AF0D06" w:rsidRPr="00571106" w:rsidRDefault="00AF0D06" w:rsidP="00AF0D06">
      <w:pPr>
        <w:jc w:val="both"/>
        <w:rPr>
          <w:rFonts w:ascii="Book Antiqua" w:hAnsi="Book Antiqua"/>
          <w:color w:val="0D0D0D"/>
          <w:sz w:val="22"/>
          <w:szCs w:val="22"/>
          <w:lang w:val="sr-Latn-RS"/>
        </w:rPr>
      </w:pPr>
      <w:r w:rsidRPr="00571106">
        <w:rPr>
          <w:rFonts w:ascii="Book Antiqua" w:hAnsi="Book Antiqua"/>
          <w:sz w:val="22"/>
          <w:szCs w:val="22"/>
          <w:lang w:val="sr-Latn-RS"/>
        </w:rPr>
        <w:t>Afati i fundit për dorëzimin e projekt-propozimeve në M</w:t>
      </w:r>
      <w:r>
        <w:rPr>
          <w:rFonts w:ascii="Book Antiqua" w:hAnsi="Book Antiqua"/>
          <w:sz w:val="22"/>
          <w:szCs w:val="22"/>
          <w:lang w:val="sr-Latn-RS"/>
        </w:rPr>
        <w:t>KK</w:t>
      </w:r>
      <w:r w:rsidRPr="00571106">
        <w:rPr>
          <w:rFonts w:ascii="Book Antiqua" w:hAnsi="Book Antiqua"/>
          <w:sz w:val="22"/>
          <w:szCs w:val="22"/>
          <w:lang w:val="sr-Latn-RS"/>
        </w:rPr>
        <w:t xml:space="preserve"> është data 2</w:t>
      </w:r>
      <w:r w:rsidR="00470C72">
        <w:rPr>
          <w:rFonts w:ascii="Book Antiqua" w:hAnsi="Book Antiqua"/>
          <w:sz w:val="22"/>
          <w:szCs w:val="22"/>
          <w:lang w:val="sr-Latn-RS"/>
        </w:rPr>
        <w:t>6</w:t>
      </w:r>
      <w:r w:rsidRPr="00571106">
        <w:rPr>
          <w:rFonts w:ascii="Book Antiqua" w:hAnsi="Book Antiqua"/>
          <w:sz w:val="22"/>
          <w:szCs w:val="22"/>
          <w:lang w:val="sr-Latn-RS"/>
        </w:rPr>
        <w:t>.03.2026</w:t>
      </w:r>
      <w:r w:rsidRPr="001E2E0A">
        <w:rPr>
          <w:rFonts w:ascii="Book Antiqua" w:hAnsi="Book Antiqua" w:cs="BookAntiqua"/>
          <w:sz w:val="22"/>
          <w:szCs w:val="22"/>
          <w:lang w:val="sr-Latn-RS"/>
        </w:rPr>
        <w:t xml:space="preserve"> </w:t>
      </w:r>
      <w:r w:rsidRPr="00571106">
        <w:rPr>
          <w:rFonts w:ascii="Book Antiqua" w:hAnsi="Book Antiqua"/>
          <w:sz w:val="22"/>
          <w:szCs w:val="22"/>
          <w:lang w:val="sr-Latn-RS"/>
        </w:rPr>
        <w:t xml:space="preserve">deri në orën 16:00. </w:t>
      </w:r>
      <w:r w:rsidRPr="00571106">
        <w:rPr>
          <w:rFonts w:ascii="Book Antiqua" w:hAnsi="Book Antiqua"/>
          <w:color w:val="0D0D0D"/>
          <w:sz w:val="22"/>
          <w:szCs w:val="22"/>
          <w:lang w:val="sr-Latn-RS"/>
        </w:rPr>
        <w:t>Aplikantit do t'i lëshohet një konfirmim se aplikimi është pranuar gjatë periudhës së konkurrimit. Të gjitha aplikimet e dorëzuara pas afatit nuk do të merren në konsideratë.</w:t>
      </w:r>
    </w:p>
    <w:p w14:paraId="58EA8CEB" w14:textId="77777777" w:rsidR="0035731A" w:rsidRPr="00571106" w:rsidRDefault="0035731A" w:rsidP="0035731A">
      <w:pPr>
        <w:jc w:val="both"/>
        <w:rPr>
          <w:rFonts w:ascii="Book Antiqua" w:hAnsi="Book Antiqua"/>
          <w:color w:val="0D0D0D"/>
          <w:sz w:val="22"/>
          <w:szCs w:val="22"/>
          <w:lang w:val="sr-Latn-RS"/>
        </w:rPr>
      </w:pPr>
    </w:p>
    <w:p w14:paraId="102C6BDB" w14:textId="77777777" w:rsidR="004E5E99" w:rsidRPr="00571106" w:rsidRDefault="004E5E99" w:rsidP="004E5E99">
      <w:pPr>
        <w:pStyle w:val="Heading2"/>
      </w:pPr>
      <w:bookmarkStart w:id="27" w:name="_Toc63858308"/>
      <w:bookmarkStart w:id="28" w:name="_Toc63927428"/>
      <w:bookmarkStart w:id="29" w:name="_Toc94619312"/>
      <w:r w:rsidRPr="00571106">
        <w:t>3.5 Si do të kontaktoheni nëse keni ndonjë pyetje?</w:t>
      </w:r>
      <w:bookmarkEnd w:id="27"/>
      <w:bookmarkEnd w:id="28"/>
      <w:bookmarkEnd w:id="29"/>
    </w:p>
    <w:p w14:paraId="13325C78" w14:textId="77777777" w:rsidR="004E5E99" w:rsidRPr="00571106" w:rsidRDefault="004E5E99" w:rsidP="004E5E99">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Të gjitha pyetjet në lidhje me thirrjen mund të bëhen ekskluzivisht elektronikisht në adresën e mëposhtme:</w:t>
      </w:r>
      <w:r>
        <w:rPr>
          <w:rFonts w:ascii="Book Antiqua" w:hAnsi="Book Antiqua"/>
          <w:sz w:val="22"/>
          <w:szCs w:val="22"/>
        </w:rPr>
        <w:t xml:space="preserve"> </w:t>
      </w:r>
      <w:hyperlink r:id="rId9" w:history="1">
        <w:r w:rsidRPr="00BE4C59">
          <w:rPr>
            <w:rFonts w:ascii="Book Antiqua" w:hAnsi="Book Antiqua"/>
            <w:color w:val="0563C1"/>
            <w:u w:val="single"/>
          </w:rPr>
          <w:t>request.mkk.mzp.mcr@rks-gov.net</w:t>
        </w:r>
      </w:hyperlink>
      <w:r w:rsidRPr="00BE4C59">
        <w:rPr>
          <w:rFonts w:ascii="Book Antiqua" w:hAnsi="Book Antiqua"/>
        </w:rPr>
        <w:t xml:space="preserve"> </w:t>
      </w:r>
      <w:r w:rsidRPr="00571106">
        <w:rPr>
          <w:rFonts w:ascii="Book Antiqua" w:hAnsi="Book Antiqua"/>
          <w:color w:val="0D0D0D"/>
          <w:sz w:val="22"/>
          <w:szCs w:val="22"/>
          <w:lang w:val="sr-Latn-RS"/>
        </w:rPr>
        <w:t xml:space="preserve">Jo më vonë se </w:t>
      </w:r>
      <w:bookmarkStart w:id="30" w:name="_Hlk223612434"/>
      <w:r w:rsidRPr="001E2E0A">
        <w:rPr>
          <w:sz w:val="22"/>
          <w:szCs w:val="22"/>
        </w:rPr>
        <w:t>data 13.03.2026</w:t>
      </w:r>
      <w:bookmarkEnd w:id="30"/>
      <w:r w:rsidRPr="001E2E0A">
        <w:rPr>
          <w:color w:val="0D0D0D"/>
          <w:sz w:val="22"/>
          <w:szCs w:val="22"/>
          <w:lang w:val="sr-Latn-RS"/>
        </w:rPr>
        <w:t xml:space="preserve">. </w:t>
      </w:r>
      <w:r w:rsidRPr="001E2E0A">
        <w:rPr>
          <w:rFonts w:ascii="Book Antiqua" w:hAnsi="Book Antiqua"/>
          <w:color w:val="0D0D0D"/>
          <w:sz w:val="22"/>
          <w:szCs w:val="22"/>
          <w:lang w:val="sr-Latn-RS"/>
        </w:rPr>
        <w:t>Përgjigjet do të kthehen në formë elektronike dhe do të publikohen në faqen zyrtare të internetit të M</w:t>
      </w:r>
      <w:r>
        <w:rPr>
          <w:rFonts w:ascii="Book Antiqua" w:hAnsi="Book Antiqua"/>
          <w:color w:val="0D0D0D"/>
          <w:sz w:val="22"/>
          <w:szCs w:val="22"/>
          <w:lang w:val="sr-Latn-RS"/>
        </w:rPr>
        <w:t>KK</w:t>
      </w:r>
      <w:r w:rsidRPr="001E2E0A">
        <w:rPr>
          <w:rFonts w:ascii="Book Antiqua" w:hAnsi="Book Antiqua"/>
          <w:color w:val="0D0D0D"/>
          <w:sz w:val="22"/>
          <w:szCs w:val="22"/>
          <w:lang w:val="sr-Latn-RS"/>
        </w:rPr>
        <w:t xml:space="preserve">-së më </w:t>
      </w:r>
      <w:bookmarkStart w:id="31" w:name="_Hlk223612446"/>
      <w:r w:rsidRPr="001E2E0A">
        <w:rPr>
          <w:rFonts w:ascii="Book Antiqua" w:hAnsi="Book Antiqua"/>
          <w:color w:val="0D0D0D"/>
          <w:sz w:val="22"/>
          <w:szCs w:val="22"/>
          <w:lang w:val="sr-Latn-RS"/>
        </w:rPr>
        <w:t>19.03.2026</w:t>
      </w:r>
      <w:bookmarkEnd w:id="31"/>
      <w:r w:rsidRPr="001E2E0A">
        <w:rPr>
          <w:rFonts w:ascii="Book Antiqua" w:hAnsi="Book Antiqua"/>
          <w:color w:val="0D0D0D"/>
          <w:sz w:val="22"/>
          <w:szCs w:val="22"/>
          <w:lang w:val="sr-Latn-RS"/>
        </w:rPr>
        <w:t>.</w:t>
      </w:r>
    </w:p>
    <w:p w14:paraId="03DAD5B3" w14:textId="77777777" w:rsidR="00590C2F" w:rsidRPr="00571106" w:rsidRDefault="00590C2F" w:rsidP="0035731A">
      <w:pPr>
        <w:autoSpaceDE w:val="0"/>
        <w:autoSpaceDN w:val="0"/>
        <w:adjustRightInd w:val="0"/>
        <w:jc w:val="both"/>
        <w:rPr>
          <w:rFonts w:ascii="Book Antiqua" w:hAnsi="Book Antiqua"/>
          <w:color w:val="0D0D0D"/>
          <w:sz w:val="22"/>
          <w:szCs w:val="22"/>
          <w:lang w:val="sr-Latn-RS"/>
        </w:rPr>
      </w:pPr>
    </w:p>
    <w:p w14:paraId="3D362C43" w14:textId="2769E5BD" w:rsidR="00032143" w:rsidRPr="00571106" w:rsidRDefault="00032143" w:rsidP="0003214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Për të siguruar trajtim të barabartë të të gjithë aplikantëve potencialë, ofruesi i mbështetjes financiare publike nuk mund të japë një mendim paraprak mbi të drejtën e aplikantëve, partnerëve, veprimeve ose </w:t>
      </w:r>
      <w:r w:rsidR="009A7E26">
        <w:rPr>
          <w:rFonts w:ascii="Book Antiqua" w:hAnsi="Book Antiqua"/>
          <w:color w:val="0D0D0D"/>
          <w:sz w:val="22"/>
          <w:szCs w:val="22"/>
          <w:lang w:val="sr-Latn-RS"/>
        </w:rPr>
        <w:t>shpenzime</w:t>
      </w:r>
      <w:r w:rsidR="006E715F">
        <w:rPr>
          <w:rFonts w:ascii="Book Antiqua" w:hAnsi="Book Antiqua"/>
          <w:color w:val="0D0D0D"/>
          <w:sz w:val="22"/>
          <w:szCs w:val="22"/>
          <w:lang w:val="sr-Latn-RS"/>
        </w:rPr>
        <w:t>t</w:t>
      </w:r>
      <w:r w:rsidRPr="00571106">
        <w:rPr>
          <w:rFonts w:ascii="Book Antiqua" w:hAnsi="Book Antiqua"/>
          <w:color w:val="0D0D0D"/>
          <w:sz w:val="22"/>
          <w:szCs w:val="22"/>
          <w:lang w:val="sr-Latn-RS"/>
        </w:rPr>
        <w:t xml:space="preserve"> të deklaruara në aplikim.</w:t>
      </w:r>
    </w:p>
    <w:p w14:paraId="31937933" w14:textId="77777777" w:rsidR="0035731A" w:rsidRPr="00571106" w:rsidRDefault="0035731A" w:rsidP="00073974">
      <w:pPr>
        <w:pStyle w:val="Heading2"/>
      </w:pPr>
    </w:p>
    <w:p w14:paraId="4B279A95" w14:textId="77777777" w:rsidR="004336B1" w:rsidRPr="00571106" w:rsidRDefault="00B00BD6" w:rsidP="004336B1">
      <w:pPr>
        <w:pStyle w:val="Heading2"/>
      </w:pPr>
      <w:bookmarkStart w:id="32" w:name="_Toc63927429"/>
      <w:bookmarkStart w:id="33" w:name="_Toc94619313"/>
      <w:r w:rsidRPr="00571106">
        <w:t xml:space="preserve">    </w:t>
      </w:r>
      <w:bookmarkEnd w:id="32"/>
      <w:bookmarkEnd w:id="33"/>
      <w:r w:rsidR="004336B1" w:rsidRPr="00571106">
        <w:t>4. Vlerësimi i aplikimit</w:t>
      </w:r>
    </w:p>
    <w:p w14:paraId="49621A59" w14:textId="77777777" w:rsidR="004336B1" w:rsidRPr="00571106" w:rsidRDefault="004336B1" w:rsidP="004336B1">
      <w:pPr>
        <w:pStyle w:val="Heading2"/>
        <w:rPr>
          <w:lang w:val="sr-Latn-RS"/>
        </w:rPr>
      </w:pPr>
      <w:bookmarkStart w:id="34" w:name="_Toc94619314"/>
      <w:r w:rsidRPr="00571106">
        <w:rPr>
          <w:lang w:val="sr-Latn-RS"/>
        </w:rPr>
        <w:t>4.1 Aplikimet e pranuara do t'i nënshtrohen procedurës së mëposhtme</w:t>
      </w:r>
      <w:bookmarkEnd w:id="34"/>
      <w:r w:rsidRPr="00571106">
        <w:rPr>
          <w:lang w:val="sr-Latn-RS"/>
        </w:rPr>
        <w:t xml:space="preserve"> </w:t>
      </w:r>
    </w:p>
    <w:p w14:paraId="5399A877" w14:textId="77777777" w:rsidR="004336B1" w:rsidRPr="00571106" w:rsidRDefault="004336B1" w:rsidP="004336B1">
      <w:pPr>
        <w:rPr>
          <w:rFonts w:ascii="Book Antiqua" w:hAnsi="Book Antiqua"/>
          <w:sz w:val="22"/>
          <w:szCs w:val="22"/>
          <w:lang w:val="sr-Latn-RS"/>
        </w:rPr>
      </w:pPr>
      <w:r w:rsidRPr="00571106">
        <w:rPr>
          <w:rFonts w:ascii="Book Antiqua" w:hAnsi="Book Antiqua"/>
          <w:sz w:val="22"/>
          <w:szCs w:val="22"/>
          <w:lang w:val="sr-Latn-RS"/>
        </w:rPr>
        <w:t xml:space="preserve">Vlerësimi i aplikimeve do të kryhet në përputhje me kërkesat </w:t>
      </w:r>
      <w:r>
        <w:rPr>
          <w:rFonts w:ascii="Book Antiqua" w:hAnsi="Book Antiqua"/>
          <w:b/>
          <w:bCs/>
          <w:sz w:val="22"/>
          <w:szCs w:val="22"/>
          <w:lang w:val="sr-Latn-RS"/>
        </w:rPr>
        <w:t xml:space="preserve">e Rregullores së MF - Nr. 04/2017 </w:t>
      </w:r>
      <w:r w:rsidRPr="00571106">
        <w:rPr>
          <w:rFonts w:ascii="Book Antiqua" w:hAnsi="Book Antiqua"/>
          <w:sz w:val="22"/>
          <w:szCs w:val="22"/>
          <w:lang w:val="sr-Latn-RS"/>
        </w:rPr>
        <w:t xml:space="preserve">mbi kriteret, standardet dhe procedurat për financimin publik të OJQ-ve. </w:t>
      </w:r>
      <w:r w:rsidRPr="00571106">
        <w:rPr>
          <w:rFonts w:ascii="Book Antiqua" w:hAnsi="Book Antiqua"/>
          <w:color w:val="0D0D0D"/>
          <w:sz w:val="22"/>
          <w:szCs w:val="22"/>
          <w:lang w:val="sr-Latn-RS"/>
        </w:rPr>
        <w:t>MK</w:t>
      </w:r>
      <w:r>
        <w:rPr>
          <w:rFonts w:ascii="Book Antiqua" w:hAnsi="Book Antiqua"/>
          <w:color w:val="0D0D0D"/>
          <w:sz w:val="22"/>
          <w:szCs w:val="22"/>
          <w:lang w:val="sr-Latn-RS"/>
        </w:rPr>
        <w:t>K</w:t>
      </w:r>
      <w:r w:rsidRPr="00571106">
        <w:rPr>
          <w:rFonts w:ascii="Book Antiqua" w:hAnsi="Book Antiqua"/>
          <w:color w:val="0D0D0D"/>
          <w:sz w:val="22"/>
          <w:szCs w:val="22"/>
          <w:lang w:val="sr-Latn-RS"/>
        </w:rPr>
        <w:t xml:space="preserve"> do të krijojë një komision vlerësimi në përputhje me rregulloren, detyra e të cilit është të vlerësojë nëse aplikimet plotësojnë kërkesat formale të thirrjes publike.</w:t>
      </w:r>
    </w:p>
    <w:p w14:paraId="2128AD52" w14:textId="4E8E7B93" w:rsidR="0035731A" w:rsidRPr="00571106" w:rsidRDefault="0035731A" w:rsidP="004336B1">
      <w:pPr>
        <w:pStyle w:val="Heading2"/>
        <w:rPr>
          <w:color w:val="0D0D0D"/>
          <w:lang w:val="sr-Latn-RS"/>
        </w:rPr>
      </w:pPr>
    </w:p>
    <w:p w14:paraId="1C91B306" w14:textId="77777777" w:rsidR="00BA3718" w:rsidRPr="00571106" w:rsidRDefault="00BA3718" w:rsidP="00BA3718">
      <w:pPr>
        <w:pStyle w:val="ListParagraph"/>
        <w:numPr>
          <w:ilvl w:val="0"/>
          <w:numId w:val="29"/>
        </w:numPr>
        <w:autoSpaceDE w:val="0"/>
        <w:autoSpaceDN w:val="0"/>
        <w:adjustRightInd w:val="0"/>
        <w:jc w:val="both"/>
        <w:rPr>
          <w:rFonts w:ascii="Book Antiqua" w:hAnsi="Book Antiqua"/>
          <w:color w:val="0D0D0D"/>
          <w:lang w:val="sr-Latn-RS"/>
        </w:rPr>
      </w:pPr>
      <w:r w:rsidRPr="00571106">
        <w:rPr>
          <w:rFonts w:ascii="Book Antiqua" w:hAnsi="Book Antiqua"/>
          <w:color w:val="0D0D0D"/>
          <w:lang w:val="sr-Latn-RS"/>
        </w:rPr>
        <w:t xml:space="preserve">Faza e parë do të jetë një vlerësim procedural. Pas shqyrtimit të të gjitha aplikimeve të pranuara, komisioni do të përgatisë një listë të të gjithë aplikantëve që plotësojnë kërkesat për vlerësimin e përmbajtjes </w:t>
      </w:r>
      <w:r w:rsidRPr="00571106">
        <w:rPr>
          <w:rFonts w:ascii="Book Antiqua" w:hAnsi="Book Antiqua" w:cs="Book Antiqua"/>
          <w:color w:val="0D0D0D"/>
          <w:lang w:val="sr-Latn-RS"/>
        </w:rPr>
        <w:t xml:space="preserve">së </w:t>
      </w:r>
      <w:r w:rsidRPr="00571106">
        <w:rPr>
          <w:rFonts w:ascii="Book Antiqua" w:hAnsi="Book Antiqua"/>
          <w:color w:val="0D0D0D"/>
          <w:lang w:val="sr-Latn-RS"/>
        </w:rPr>
        <w:t xml:space="preserve">projekteve të tyre, si dhe një listë të aplikantëve që nuk i </w:t>
      </w:r>
      <w:r w:rsidRPr="00571106">
        <w:rPr>
          <w:rFonts w:ascii="Book Antiqua" w:hAnsi="Book Antiqua"/>
          <w:color w:val="0D0D0D"/>
          <w:lang w:val="sr-Latn-RS"/>
        </w:rPr>
        <w:lastRenderedPageBreak/>
        <w:t>plotësojnë kërkesat. Ofruesi i mbështetjes financiare do t'i informojë me shkrim të gjithë aplikantët që nuk i plotësojnë kërkesat dhe arsyet e refuzimit të aplikimit të tyre.</w:t>
      </w:r>
    </w:p>
    <w:p w14:paraId="05E666DB" w14:textId="77777777" w:rsidR="00C0299B" w:rsidRPr="00571106" w:rsidRDefault="00590C2F" w:rsidP="00C0299B">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 </w:t>
      </w:r>
      <w:r w:rsidR="00C0299B" w:rsidRPr="00571106">
        <w:rPr>
          <w:rFonts w:ascii="Book Antiqua" w:hAnsi="Book Antiqua"/>
          <w:color w:val="0D0D0D"/>
          <w:sz w:val="22"/>
          <w:szCs w:val="22"/>
          <w:lang w:val="sr-Latn-RS"/>
        </w:rPr>
        <w:t>Në fazën e dytë, përmbajtja e aplikimeve do të vlerësohet nga Komiteti i Vlerësimit. Çdo aplikim i pranuar do të vlerësohet në përputhje me rregulloren dhe formularin e vlerësimit (shih më poshtë).</w:t>
      </w:r>
    </w:p>
    <w:p w14:paraId="73048BEA" w14:textId="77777777" w:rsidR="00C0299B" w:rsidRPr="00571106" w:rsidRDefault="00C0299B" w:rsidP="00C0299B">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Aplikantët e parakualifikuar të fazës thelbësore (2) mund të ftohen të paraqesin propozime projektesh,</w:t>
      </w:r>
    </w:p>
    <w:p w14:paraId="10787E3B" w14:textId="77777777" w:rsidR="00C0299B" w:rsidRPr="00571106" w:rsidRDefault="00C0299B" w:rsidP="00C0299B">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faza e nënshkrimit të kontratës,</w:t>
      </w:r>
    </w:p>
    <w:p w14:paraId="798F5866" w14:textId="77777777" w:rsidR="00C0299B" w:rsidRPr="00571106" w:rsidRDefault="00C0299B" w:rsidP="00C0299B">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faza e zbatimit,</w:t>
      </w:r>
    </w:p>
    <w:p w14:paraId="0B3F3F63" w14:textId="40B94F53" w:rsidR="00C0299B" w:rsidRDefault="00C0299B" w:rsidP="00A3238A">
      <w:pPr>
        <w:tabs>
          <w:tab w:val="left" w:pos="2954"/>
        </w:tabs>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Raporti përfundimtar</w:t>
      </w:r>
      <w:r w:rsidR="00A3238A">
        <w:rPr>
          <w:rFonts w:ascii="Book Antiqua" w:hAnsi="Book Antiqua"/>
          <w:color w:val="0D0D0D"/>
          <w:sz w:val="22"/>
          <w:szCs w:val="22"/>
          <w:lang w:val="sr-Latn-RS"/>
        </w:rPr>
        <w:tab/>
      </w:r>
    </w:p>
    <w:p w14:paraId="2024F580" w14:textId="44EAFAE1" w:rsidR="00A3238A" w:rsidRDefault="00A3238A" w:rsidP="00A3238A">
      <w:pPr>
        <w:tabs>
          <w:tab w:val="left" w:pos="2954"/>
        </w:tabs>
        <w:autoSpaceDE w:val="0"/>
        <w:autoSpaceDN w:val="0"/>
        <w:adjustRightInd w:val="0"/>
        <w:jc w:val="both"/>
        <w:rPr>
          <w:rFonts w:ascii="Book Antiqua" w:hAnsi="Book Antiqua"/>
          <w:color w:val="0D0D0D"/>
          <w:sz w:val="22"/>
          <w:szCs w:val="22"/>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A3238A" w:rsidRPr="00571106" w14:paraId="20D91B43" w14:textId="77777777" w:rsidTr="00D14DA7">
        <w:tc>
          <w:tcPr>
            <w:tcW w:w="9350" w:type="dxa"/>
            <w:gridSpan w:val="6"/>
            <w:shd w:val="clear" w:color="auto" w:fill="FFF2CC" w:themeFill="accent4" w:themeFillTint="33"/>
          </w:tcPr>
          <w:p w14:paraId="0017484A" w14:textId="77777777" w:rsidR="00A3238A" w:rsidRPr="00571106" w:rsidRDefault="00A3238A" w:rsidP="00D14DA7">
            <w:pPr>
              <w:autoSpaceDE w:val="0"/>
              <w:autoSpaceDN w:val="0"/>
              <w:adjustRightInd w:val="0"/>
              <w:jc w:val="center"/>
              <w:rPr>
                <w:rFonts w:ascii="Book Antiqua" w:hAnsi="Book Antiqua"/>
                <w:b/>
                <w:color w:val="0D0D0D"/>
                <w:sz w:val="22"/>
                <w:szCs w:val="22"/>
                <w:lang w:val="sr-Latn-RS"/>
              </w:rPr>
            </w:pPr>
            <w:r w:rsidRPr="00571106">
              <w:rPr>
                <w:rFonts w:ascii="Book Antiqua" w:hAnsi="Book Antiqua"/>
                <w:b/>
                <w:color w:val="0D0D0D"/>
                <w:sz w:val="22"/>
                <w:szCs w:val="22"/>
                <w:lang w:val="sr-Latn-RS"/>
              </w:rPr>
              <w:t>Formulari i vlerësimit</w:t>
            </w:r>
          </w:p>
          <w:p w14:paraId="183CEB2B"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Kriteret e vlerësimit ndahen në disa fusha vlerësimi. Në secilën fushë vlerësimi, caktohen pikë midis (1) dhe (5), në përputhje me kategoritë e vlerësimit të listuara më poshtë.</w:t>
            </w:r>
          </w:p>
          <w:p w14:paraId="74169182"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 = i pamjaftueshëm, 2 = i mjaftueshëm, 3 = i mirë, 4 = shumë i mirë, 5 = i shkëlqyer.</w:t>
            </w:r>
          </w:p>
        </w:tc>
      </w:tr>
      <w:tr w:rsidR="00A3238A" w:rsidRPr="00571106" w14:paraId="0E6E56BC" w14:textId="77777777" w:rsidTr="00D14DA7">
        <w:tc>
          <w:tcPr>
            <w:tcW w:w="9350" w:type="dxa"/>
            <w:gridSpan w:val="6"/>
            <w:shd w:val="clear" w:color="auto" w:fill="FFF2CC" w:themeFill="accent4" w:themeFillTint="33"/>
          </w:tcPr>
          <w:p w14:paraId="43F7A47E" w14:textId="77777777" w:rsidR="00A3238A" w:rsidRPr="00571106" w:rsidRDefault="00A3238A" w:rsidP="00D14DA7">
            <w:pPr>
              <w:pStyle w:val="ListParagraph"/>
              <w:numPr>
                <w:ilvl w:val="0"/>
                <w:numId w:val="9"/>
              </w:numPr>
              <w:autoSpaceDE w:val="0"/>
              <w:autoSpaceDN w:val="0"/>
              <w:adjustRightInd w:val="0"/>
              <w:jc w:val="both"/>
              <w:rPr>
                <w:rFonts w:ascii="Book Antiqua" w:hAnsi="Book Antiqua"/>
                <w:b/>
                <w:color w:val="0D0D0D"/>
                <w:lang w:val="sr-Latn-RS"/>
              </w:rPr>
            </w:pPr>
            <w:r w:rsidRPr="00571106">
              <w:rPr>
                <w:rFonts w:ascii="Book Antiqua" w:hAnsi="Book Antiqua"/>
                <w:b/>
                <w:color w:val="0D0D0D"/>
                <w:lang w:val="sr-Latn-RS"/>
              </w:rPr>
              <w:t>Kapacitetet institucionale të organizatës (25 pikë)</w:t>
            </w:r>
          </w:p>
        </w:tc>
      </w:tr>
      <w:tr w:rsidR="00A3238A" w:rsidRPr="00571106" w14:paraId="67538B5A" w14:textId="77777777" w:rsidTr="00D14DA7">
        <w:tc>
          <w:tcPr>
            <w:tcW w:w="6655" w:type="dxa"/>
          </w:tcPr>
          <w:p w14:paraId="3A021F6C"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Kapacitetet profesionale dhe përvoja e organizatës dhe organizatës partnere (nëse ka) për të kryer aktivitetet e planifikuara të projektit.</w:t>
            </w:r>
          </w:p>
        </w:tc>
        <w:tc>
          <w:tcPr>
            <w:tcW w:w="540" w:type="dxa"/>
            <w:vAlign w:val="center"/>
          </w:tcPr>
          <w:p w14:paraId="7E7C43C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004034E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A3B650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39EA957"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8D32587"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24933655" w14:textId="77777777" w:rsidTr="00D14DA7">
        <w:tc>
          <w:tcPr>
            <w:tcW w:w="6655" w:type="dxa"/>
          </w:tcPr>
          <w:p w14:paraId="0B15D756"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Kapacitetet dhe strukturat e menaxhimit të projekteve të organizatave partnere dhe organizatave (nëse ka) të tilla si: stafi, pajisjet dhe aftësia për të menaxhuar buxhetin e projektit.</w:t>
            </w:r>
          </w:p>
        </w:tc>
        <w:tc>
          <w:tcPr>
            <w:tcW w:w="540" w:type="dxa"/>
            <w:vAlign w:val="center"/>
          </w:tcPr>
          <w:p w14:paraId="5FF2B75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D7047D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77FF424"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2C5F36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F178697"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024F026C" w14:textId="77777777" w:rsidTr="00D14DA7">
        <w:tc>
          <w:tcPr>
            <w:tcW w:w="6655" w:type="dxa"/>
          </w:tcPr>
          <w:p w14:paraId="3E982ECD"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Përvoja dhe njohuritë e stafit dhe ekspertëve (CV) të organizatës zbatuese të projektit</w:t>
            </w:r>
          </w:p>
        </w:tc>
        <w:tc>
          <w:tcPr>
            <w:tcW w:w="540" w:type="dxa"/>
            <w:vAlign w:val="center"/>
          </w:tcPr>
          <w:p w14:paraId="6F4832BB"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FCF1BFB"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7714354"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F30AA82"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90A118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3CCA775C" w14:textId="77777777" w:rsidTr="00D14DA7">
        <w:trPr>
          <w:trHeight w:val="575"/>
        </w:trPr>
        <w:tc>
          <w:tcPr>
            <w:tcW w:w="6655" w:type="dxa"/>
          </w:tcPr>
          <w:p w14:paraId="2C1C9A50"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Strukturë e qartë për menaxhimin e projektit dhe ndarjen e përgjegjësive, detyrimeve të anëtarëve të ekipit</w:t>
            </w:r>
          </w:p>
        </w:tc>
        <w:tc>
          <w:tcPr>
            <w:tcW w:w="540" w:type="dxa"/>
            <w:vAlign w:val="center"/>
          </w:tcPr>
          <w:p w14:paraId="6058C7E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48FAD04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914ECF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2D389E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85E82BD"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04F3119C" w14:textId="77777777" w:rsidTr="00D14DA7">
        <w:trPr>
          <w:trHeight w:val="827"/>
        </w:trPr>
        <w:tc>
          <w:tcPr>
            <w:tcW w:w="6655" w:type="dxa"/>
          </w:tcPr>
          <w:p w14:paraId="3E51D113"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Angazhimi i grupeve të margjinalizuara (gratë, personat me aftësi të kufizuara, të rinjtë, komunitetet) ose vullnetarët në zbatimin e projektit ose aktivitetet</w:t>
            </w:r>
          </w:p>
        </w:tc>
        <w:tc>
          <w:tcPr>
            <w:tcW w:w="540" w:type="dxa"/>
            <w:vAlign w:val="center"/>
          </w:tcPr>
          <w:p w14:paraId="63CE98C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07C7B9B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42CC73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4E3A77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C9BED7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557FF803" w14:textId="77777777" w:rsidTr="00D14DA7">
        <w:tc>
          <w:tcPr>
            <w:tcW w:w="9350" w:type="dxa"/>
            <w:gridSpan w:val="6"/>
            <w:shd w:val="clear" w:color="auto" w:fill="FFF2CC" w:themeFill="accent4" w:themeFillTint="33"/>
            <w:vAlign w:val="center"/>
          </w:tcPr>
          <w:p w14:paraId="7BF73382" w14:textId="77777777" w:rsidR="00A3238A" w:rsidRPr="00571106" w:rsidRDefault="00A3238A" w:rsidP="00D14DA7">
            <w:pPr>
              <w:pStyle w:val="ListParagraph"/>
              <w:numPr>
                <w:ilvl w:val="0"/>
                <w:numId w:val="9"/>
              </w:numPr>
              <w:autoSpaceDE w:val="0"/>
              <w:autoSpaceDN w:val="0"/>
              <w:adjustRightInd w:val="0"/>
              <w:rPr>
                <w:rFonts w:ascii="Book Antiqua" w:hAnsi="Book Antiqua"/>
                <w:b/>
                <w:color w:val="0D0D0D"/>
                <w:lang w:val="sr-Latn-RS"/>
              </w:rPr>
            </w:pPr>
            <w:r w:rsidRPr="00571106">
              <w:rPr>
                <w:rFonts w:ascii="Book Antiqua" w:hAnsi="Book Antiqua"/>
                <w:b/>
                <w:color w:val="0D0D0D"/>
                <w:lang w:val="sr-Latn-RS"/>
              </w:rPr>
              <w:t>Rëndësia e projektit (40 pikë)</w:t>
            </w:r>
          </w:p>
        </w:tc>
      </w:tr>
      <w:tr w:rsidR="00A3238A" w:rsidRPr="00571106" w14:paraId="71AD6E1D" w14:textId="77777777" w:rsidTr="00D14DA7">
        <w:tc>
          <w:tcPr>
            <w:tcW w:w="6655" w:type="dxa"/>
          </w:tcPr>
          <w:p w14:paraId="295A799C"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Rëndësia e projektit në objektivat, qëllimet dhe fushat prioritare të thirrjes</w:t>
            </w:r>
          </w:p>
        </w:tc>
        <w:tc>
          <w:tcPr>
            <w:tcW w:w="540" w:type="dxa"/>
            <w:vAlign w:val="center"/>
          </w:tcPr>
          <w:p w14:paraId="0EF82C7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1CDAB9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A3B9C37"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4BE4A8D8"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1E2E4F8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2D851712" w14:textId="77777777" w:rsidTr="00D14DA7">
        <w:tc>
          <w:tcPr>
            <w:tcW w:w="6655" w:type="dxa"/>
          </w:tcPr>
          <w:p w14:paraId="256655B5"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Përcaktim i qartë i objektivave të projektit që janë realiste për t'u arritur</w:t>
            </w:r>
          </w:p>
        </w:tc>
        <w:tc>
          <w:tcPr>
            <w:tcW w:w="540" w:type="dxa"/>
            <w:vAlign w:val="center"/>
          </w:tcPr>
          <w:p w14:paraId="61F2CE4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AE1601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330902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916DF5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6D81F44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0CC70FCC" w14:textId="77777777" w:rsidTr="00D14DA7">
        <w:tc>
          <w:tcPr>
            <w:tcW w:w="6655" w:type="dxa"/>
          </w:tcPr>
          <w:p w14:paraId="65D2C7E8"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Aktivitetet janë të qarta, efikase, të justifikuara, të kuptueshme dhe të zbatueshme.</w:t>
            </w:r>
          </w:p>
        </w:tc>
        <w:tc>
          <w:tcPr>
            <w:tcW w:w="540" w:type="dxa"/>
            <w:vAlign w:val="center"/>
          </w:tcPr>
          <w:p w14:paraId="624BFC3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8181AF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FCEF35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159E4E9"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0AFA12D"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016617E2" w14:textId="77777777" w:rsidTr="00D14DA7">
        <w:tc>
          <w:tcPr>
            <w:tcW w:w="6655" w:type="dxa"/>
          </w:tcPr>
          <w:p w14:paraId="4BB5AD6C"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Përkufizim i qartë i rezultateve dhe lidhja e aktiviteteve me rezultate specifike</w:t>
            </w:r>
          </w:p>
        </w:tc>
        <w:tc>
          <w:tcPr>
            <w:tcW w:w="540" w:type="dxa"/>
            <w:vAlign w:val="center"/>
          </w:tcPr>
          <w:p w14:paraId="13CAD77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7B796F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9265852"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F17012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0950ED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48CE77B0" w14:textId="77777777" w:rsidTr="00D14DA7">
        <w:tc>
          <w:tcPr>
            <w:tcW w:w="6655" w:type="dxa"/>
          </w:tcPr>
          <w:p w14:paraId="44AEF62B"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Identifikim i qartë i përfituesve të projektit dhe aktiviteteve që i drejtohen në mënyrë efektive përfituesit.</w:t>
            </w:r>
          </w:p>
        </w:tc>
        <w:tc>
          <w:tcPr>
            <w:tcW w:w="540" w:type="dxa"/>
            <w:vAlign w:val="center"/>
          </w:tcPr>
          <w:p w14:paraId="0726AAE4"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1768E8B"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C4760A8"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953F81C"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561ED0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16D612B5" w14:textId="77777777" w:rsidTr="00D14DA7">
        <w:tc>
          <w:tcPr>
            <w:tcW w:w="6655" w:type="dxa"/>
          </w:tcPr>
          <w:p w14:paraId="33D26E7C"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Identifikimi dhe angazhimi i palëve të interesuara përkatëse në zbatimin e projektit dhe arritjen e rezultateve</w:t>
            </w:r>
          </w:p>
        </w:tc>
        <w:tc>
          <w:tcPr>
            <w:tcW w:w="540" w:type="dxa"/>
            <w:vAlign w:val="center"/>
          </w:tcPr>
          <w:p w14:paraId="2AE552D4"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AA7694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37FAA74"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3BB0B2C"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9A84119"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475EF3FB" w14:textId="77777777" w:rsidTr="00D14DA7">
        <w:tc>
          <w:tcPr>
            <w:tcW w:w="6655" w:type="dxa"/>
          </w:tcPr>
          <w:p w14:paraId="2D986D31"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Projekti përcaktoi qartë nevojat dhe mënyrën se si adresohen nevojat përmes aktiviteteve.</w:t>
            </w:r>
          </w:p>
        </w:tc>
        <w:tc>
          <w:tcPr>
            <w:tcW w:w="540" w:type="dxa"/>
            <w:vAlign w:val="center"/>
          </w:tcPr>
          <w:p w14:paraId="4BA1B68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5E569E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D1CE0F2"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7EE5A7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E1143B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5AF1CCEB" w14:textId="77777777" w:rsidTr="00D14DA7">
        <w:trPr>
          <w:trHeight w:val="557"/>
        </w:trPr>
        <w:tc>
          <w:tcPr>
            <w:tcW w:w="6655" w:type="dxa"/>
          </w:tcPr>
          <w:p w14:paraId="20C2C8BD"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lastRenderedPageBreak/>
              <w:t>Parashikohen rreziqet e mundshme dhe hapat për t'i shmangur ato.</w:t>
            </w:r>
          </w:p>
        </w:tc>
        <w:tc>
          <w:tcPr>
            <w:tcW w:w="540" w:type="dxa"/>
            <w:vAlign w:val="center"/>
          </w:tcPr>
          <w:p w14:paraId="6B9BCB5B"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52D553F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D026EB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415E295D"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465A82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3ED3B34A" w14:textId="77777777" w:rsidTr="00D14DA7">
        <w:tc>
          <w:tcPr>
            <w:tcW w:w="9350" w:type="dxa"/>
            <w:gridSpan w:val="6"/>
            <w:shd w:val="clear" w:color="auto" w:fill="FFF2CC" w:themeFill="accent4" w:themeFillTint="33"/>
            <w:vAlign w:val="center"/>
          </w:tcPr>
          <w:p w14:paraId="094F35E8" w14:textId="77777777" w:rsidR="00A3238A" w:rsidRPr="00571106" w:rsidRDefault="00A3238A" w:rsidP="00D14DA7">
            <w:pPr>
              <w:pStyle w:val="ListParagraph"/>
              <w:numPr>
                <w:ilvl w:val="0"/>
                <w:numId w:val="9"/>
              </w:numPr>
              <w:autoSpaceDE w:val="0"/>
              <w:autoSpaceDN w:val="0"/>
              <w:adjustRightInd w:val="0"/>
              <w:rPr>
                <w:rFonts w:ascii="Book Antiqua" w:hAnsi="Book Antiqua"/>
                <w:b/>
                <w:color w:val="0D0D0D"/>
                <w:lang w:val="sr-Latn-RS"/>
              </w:rPr>
            </w:pPr>
            <w:r w:rsidRPr="00571106">
              <w:rPr>
                <w:rFonts w:ascii="Book Antiqua" w:hAnsi="Book Antiqua"/>
                <w:b/>
                <w:color w:val="0D0D0D"/>
                <w:lang w:val="sr-Latn-RS"/>
              </w:rPr>
              <w:t>Buxheti dhe shpenzimet (20 pikë)</w:t>
            </w:r>
          </w:p>
        </w:tc>
      </w:tr>
      <w:tr w:rsidR="00A3238A" w:rsidRPr="00571106" w14:paraId="62D9E3EE" w14:textId="77777777" w:rsidTr="00D14DA7">
        <w:trPr>
          <w:trHeight w:val="575"/>
        </w:trPr>
        <w:tc>
          <w:tcPr>
            <w:tcW w:w="6655" w:type="dxa"/>
          </w:tcPr>
          <w:p w14:paraId="5A91E597"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Shpenzimet</w:t>
            </w:r>
            <w:r w:rsidRPr="00571106">
              <w:rPr>
                <w:rFonts w:ascii="Book Antiqua" w:hAnsi="Book Antiqua"/>
                <w:color w:val="0D0D0D"/>
                <w:sz w:val="22"/>
                <w:szCs w:val="22"/>
                <w:lang w:val="sr-Latn-RS"/>
              </w:rPr>
              <w:t xml:space="preserve"> e projektit janë në përputhje me rezultatet që projekti synon të arrijë.</w:t>
            </w:r>
          </w:p>
        </w:tc>
        <w:tc>
          <w:tcPr>
            <w:tcW w:w="540" w:type="dxa"/>
            <w:vAlign w:val="center"/>
          </w:tcPr>
          <w:p w14:paraId="2A21A52D"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7CA889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FE6C924"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3BF647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07CE7E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7BCFACD2" w14:textId="77777777" w:rsidTr="00D14DA7">
        <w:tc>
          <w:tcPr>
            <w:tcW w:w="6655" w:type="dxa"/>
          </w:tcPr>
          <w:p w14:paraId="5C0A1F30"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Shpenzimet</w:t>
            </w:r>
            <w:r w:rsidRPr="00571106">
              <w:rPr>
                <w:rFonts w:ascii="Book Antiqua" w:hAnsi="Book Antiqua"/>
                <w:color w:val="0D0D0D"/>
                <w:sz w:val="22"/>
                <w:szCs w:val="22"/>
                <w:lang w:val="sr-Latn-RS"/>
              </w:rPr>
              <w:t xml:space="preserve"> e projektit janë në përputhje me aktivitetet e planifikuara</w:t>
            </w:r>
          </w:p>
        </w:tc>
        <w:tc>
          <w:tcPr>
            <w:tcW w:w="540" w:type="dxa"/>
            <w:vAlign w:val="center"/>
          </w:tcPr>
          <w:p w14:paraId="0B5B6CB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4D65D6F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6F45D3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7A96D4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39D3577A"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5E19B7F0" w14:textId="77777777" w:rsidTr="00D14DA7">
        <w:tc>
          <w:tcPr>
            <w:tcW w:w="6655" w:type="dxa"/>
          </w:tcPr>
          <w:p w14:paraId="6925FBC2"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Shpenzimet</w:t>
            </w:r>
            <w:r w:rsidRPr="00571106">
              <w:rPr>
                <w:rFonts w:ascii="Book Antiqua" w:hAnsi="Book Antiqua"/>
                <w:color w:val="0D0D0D"/>
                <w:sz w:val="22"/>
                <w:szCs w:val="22"/>
                <w:lang w:val="sr-Latn-RS"/>
              </w:rPr>
              <w:t xml:space="preserve"> e projektit janë të justifikuara dhe të bazuara në çmimet e tregut</w:t>
            </w:r>
          </w:p>
        </w:tc>
        <w:tc>
          <w:tcPr>
            <w:tcW w:w="540" w:type="dxa"/>
            <w:vAlign w:val="center"/>
          </w:tcPr>
          <w:p w14:paraId="71382AE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2D2A93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6B1D5E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F66F619"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BFC035D"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48213149" w14:textId="77777777" w:rsidTr="00D14DA7">
        <w:trPr>
          <w:trHeight w:val="566"/>
        </w:trPr>
        <w:tc>
          <w:tcPr>
            <w:tcW w:w="6655" w:type="dxa"/>
          </w:tcPr>
          <w:p w14:paraId="1BB25206"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Shpenzimet</w:t>
            </w:r>
            <w:r w:rsidRPr="00571106">
              <w:rPr>
                <w:rFonts w:ascii="Book Antiqua" w:hAnsi="Book Antiqua"/>
                <w:color w:val="0D0D0D"/>
                <w:sz w:val="22"/>
                <w:szCs w:val="22"/>
                <w:lang w:val="sr-Latn-RS"/>
              </w:rPr>
              <w:t xml:space="preserve"> e projektit janë realiste me kohëzgjatjen e pritur të projektit</w:t>
            </w:r>
          </w:p>
        </w:tc>
        <w:tc>
          <w:tcPr>
            <w:tcW w:w="540" w:type="dxa"/>
            <w:vAlign w:val="center"/>
          </w:tcPr>
          <w:p w14:paraId="23016FD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092D80A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1AC3FF6"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81E7EE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4F8640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2DC94CA8" w14:textId="77777777" w:rsidTr="00D14DA7">
        <w:trPr>
          <w:trHeight w:val="242"/>
        </w:trPr>
        <w:tc>
          <w:tcPr>
            <w:tcW w:w="9350" w:type="dxa"/>
            <w:gridSpan w:val="6"/>
            <w:shd w:val="clear" w:color="auto" w:fill="FFF2CC" w:themeFill="accent4" w:themeFillTint="33"/>
            <w:vAlign w:val="center"/>
          </w:tcPr>
          <w:p w14:paraId="3C6C9CD4" w14:textId="77777777" w:rsidR="00A3238A" w:rsidRPr="00571106" w:rsidRDefault="00A3238A" w:rsidP="00D14DA7">
            <w:pPr>
              <w:pStyle w:val="ListParagraph"/>
              <w:numPr>
                <w:ilvl w:val="0"/>
                <w:numId w:val="9"/>
              </w:numPr>
              <w:autoSpaceDE w:val="0"/>
              <w:autoSpaceDN w:val="0"/>
              <w:adjustRightInd w:val="0"/>
              <w:rPr>
                <w:rFonts w:ascii="Book Antiqua" w:hAnsi="Book Antiqua"/>
                <w:color w:val="0D0D0D"/>
                <w:lang w:val="sr-Latn-RS"/>
              </w:rPr>
            </w:pPr>
            <w:r w:rsidRPr="00571106">
              <w:rPr>
                <w:rFonts w:ascii="Book Antiqua" w:hAnsi="Book Antiqua"/>
                <w:b/>
                <w:color w:val="0D0D0D"/>
                <w:lang w:val="sr-Latn-RS"/>
              </w:rPr>
              <w:t>Ndikimi i projektit (15 pikë)</w:t>
            </w:r>
          </w:p>
        </w:tc>
      </w:tr>
      <w:tr w:rsidR="00A3238A" w:rsidRPr="00571106" w14:paraId="438ADC44" w14:textId="77777777" w:rsidTr="00D14DA7">
        <w:trPr>
          <w:trHeight w:val="242"/>
        </w:trPr>
        <w:tc>
          <w:tcPr>
            <w:tcW w:w="6655" w:type="dxa"/>
          </w:tcPr>
          <w:p w14:paraId="1E8E8221"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Projekti është inovativ dhe krijues në arritjen e qëllimeve të tij.</w:t>
            </w:r>
          </w:p>
        </w:tc>
        <w:tc>
          <w:tcPr>
            <w:tcW w:w="540" w:type="dxa"/>
            <w:vAlign w:val="center"/>
          </w:tcPr>
          <w:p w14:paraId="5C22EF3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433F4EB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EBCB958"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91F5B81"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3064B7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57ED7135" w14:textId="77777777" w:rsidTr="00D14DA7">
        <w:trPr>
          <w:trHeight w:val="242"/>
        </w:trPr>
        <w:tc>
          <w:tcPr>
            <w:tcW w:w="6655" w:type="dxa"/>
          </w:tcPr>
          <w:p w14:paraId="4130FF16"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Projekti ndikon në situatën e përgjithshme në zonën në të cilën zbatohet.</w:t>
            </w:r>
          </w:p>
        </w:tc>
        <w:tc>
          <w:tcPr>
            <w:tcW w:w="540" w:type="dxa"/>
            <w:vAlign w:val="center"/>
          </w:tcPr>
          <w:p w14:paraId="0FB6B56E"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F5AE68B"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D4B5B6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EFF6B6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7C7D2C3"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5BC98E9C" w14:textId="77777777" w:rsidTr="00D14DA7">
        <w:trPr>
          <w:trHeight w:val="242"/>
        </w:trPr>
        <w:tc>
          <w:tcPr>
            <w:tcW w:w="6655" w:type="dxa"/>
          </w:tcPr>
          <w:p w14:paraId="4B1CED72" w14:textId="77777777" w:rsidR="00A3238A" w:rsidRPr="00571106" w:rsidRDefault="00A3238A" w:rsidP="00D14DA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Rezultatet e projektit janë të qëndrueshme</w:t>
            </w:r>
          </w:p>
        </w:tc>
        <w:tc>
          <w:tcPr>
            <w:tcW w:w="540" w:type="dxa"/>
            <w:vAlign w:val="center"/>
          </w:tcPr>
          <w:p w14:paraId="2FCE1D89"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14FD28F"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E4D7DDC"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DE22675"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7EA1F90" w14:textId="77777777" w:rsidR="00A3238A" w:rsidRPr="00571106" w:rsidRDefault="00A3238A" w:rsidP="00D14DA7">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A3238A" w:rsidRPr="00571106" w14:paraId="1A3CBBE4" w14:textId="77777777" w:rsidTr="00D14DA7">
        <w:trPr>
          <w:trHeight w:val="242"/>
        </w:trPr>
        <w:tc>
          <w:tcPr>
            <w:tcW w:w="6655" w:type="dxa"/>
            <w:shd w:val="clear" w:color="auto" w:fill="FFF2CC" w:themeFill="accent4" w:themeFillTint="33"/>
          </w:tcPr>
          <w:p w14:paraId="5E70D275" w14:textId="77777777" w:rsidR="00A3238A" w:rsidRPr="00571106" w:rsidRDefault="00A3238A" w:rsidP="00D14DA7">
            <w:pPr>
              <w:autoSpaceDE w:val="0"/>
              <w:autoSpaceDN w:val="0"/>
              <w:adjustRightInd w:val="0"/>
              <w:jc w:val="both"/>
              <w:rPr>
                <w:rFonts w:ascii="Book Antiqua" w:hAnsi="Book Antiqua"/>
                <w:b/>
                <w:color w:val="0D0D0D"/>
                <w:sz w:val="22"/>
                <w:szCs w:val="22"/>
                <w:lang w:val="sr-Latn-RS"/>
              </w:rPr>
            </w:pPr>
            <w:r w:rsidRPr="00571106">
              <w:rPr>
                <w:rFonts w:ascii="Book Antiqua" w:hAnsi="Book Antiqua"/>
                <w:b/>
                <w:color w:val="0D0D0D"/>
                <w:sz w:val="22"/>
                <w:szCs w:val="22"/>
                <w:lang w:val="sr-Latn-RS"/>
              </w:rPr>
              <w:t>TOTALI</w:t>
            </w:r>
          </w:p>
        </w:tc>
        <w:tc>
          <w:tcPr>
            <w:tcW w:w="2695" w:type="dxa"/>
            <w:gridSpan w:val="5"/>
            <w:shd w:val="clear" w:color="auto" w:fill="FFF2CC" w:themeFill="accent4" w:themeFillTint="33"/>
          </w:tcPr>
          <w:p w14:paraId="2946BFE7" w14:textId="77777777" w:rsidR="00A3238A" w:rsidRPr="00571106" w:rsidRDefault="00A3238A" w:rsidP="00D14DA7">
            <w:pPr>
              <w:pStyle w:val="ListParagraph"/>
              <w:numPr>
                <w:ilvl w:val="0"/>
                <w:numId w:val="15"/>
              </w:numPr>
              <w:autoSpaceDE w:val="0"/>
              <w:autoSpaceDN w:val="0"/>
              <w:adjustRightInd w:val="0"/>
              <w:jc w:val="right"/>
              <w:rPr>
                <w:rFonts w:ascii="Book Antiqua" w:hAnsi="Book Antiqua"/>
                <w:color w:val="0D0D0D"/>
                <w:lang w:val="sr-Latn-RS"/>
              </w:rPr>
            </w:pPr>
            <w:r w:rsidRPr="00571106">
              <w:rPr>
                <w:rFonts w:ascii="Book Antiqua" w:hAnsi="Book Antiqua"/>
                <w:b/>
                <w:color w:val="0D0D0D"/>
                <w:lang w:val="sr-Latn-RS"/>
              </w:rPr>
              <w:t>pikë</w:t>
            </w:r>
          </w:p>
        </w:tc>
      </w:tr>
    </w:tbl>
    <w:p w14:paraId="05A7593E" w14:textId="77777777" w:rsidR="00A3238A" w:rsidRPr="00571106" w:rsidRDefault="00A3238A" w:rsidP="00A3238A">
      <w:pPr>
        <w:tabs>
          <w:tab w:val="left" w:pos="2954"/>
        </w:tabs>
        <w:autoSpaceDE w:val="0"/>
        <w:autoSpaceDN w:val="0"/>
        <w:adjustRightInd w:val="0"/>
        <w:jc w:val="both"/>
        <w:rPr>
          <w:rFonts w:ascii="Book Antiqua" w:hAnsi="Book Antiqua"/>
          <w:color w:val="0D0D0D"/>
          <w:sz w:val="22"/>
          <w:szCs w:val="22"/>
          <w:lang w:val="sr-Latn-RS"/>
        </w:rPr>
      </w:pPr>
    </w:p>
    <w:p w14:paraId="143136DF" w14:textId="65DDB7F0" w:rsidR="0035731A" w:rsidRPr="00571106" w:rsidRDefault="0035731A" w:rsidP="00C0299B">
      <w:pPr>
        <w:autoSpaceDE w:val="0"/>
        <w:autoSpaceDN w:val="0"/>
        <w:adjustRightInd w:val="0"/>
        <w:jc w:val="both"/>
        <w:rPr>
          <w:rFonts w:ascii="Book Antiqua" w:hAnsi="Book Antiqua"/>
          <w:color w:val="0D0D0D"/>
          <w:sz w:val="22"/>
          <w:szCs w:val="22"/>
          <w:lang w:val="sr-Latn-RS"/>
        </w:rPr>
      </w:pPr>
    </w:p>
    <w:p w14:paraId="3AC73197" w14:textId="77777777" w:rsidR="008E5542" w:rsidRPr="00571106" w:rsidRDefault="008E5542" w:rsidP="008E5542">
      <w:pPr>
        <w:pStyle w:val="Heading2"/>
      </w:pPr>
      <w:r w:rsidRPr="00571106">
        <w:t>4.2 Publikimi i vendimit paraprak</w:t>
      </w:r>
    </w:p>
    <w:p w14:paraId="06C634E4" w14:textId="77777777" w:rsidR="008E5542" w:rsidRPr="00571106" w:rsidRDefault="008E5542" w:rsidP="008E5542">
      <w:pPr>
        <w:autoSpaceDE w:val="0"/>
        <w:autoSpaceDN w:val="0"/>
        <w:adjustRightInd w:val="0"/>
        <w:jc w:val="both"/>
        <w:rPr>
          <w:rFonts w:ascii="Book Antiqua" w:hAnsi="Book Antiqua"/>
          <w:sz w:val="22"/>
          <w:szCs w:val="22"/>
          <w:lang w:val="sr-Latn-RS"/>
        </w:rPr>
      </w:pPr>
    </w:p>
    <w:p w14:paraId="7CE7C9CB" w14:textId="77777777" w:rsidR="008E5542" w:rsidRPr="00571106" w:rsidRDefault="008E5542" w:rsidP="008E5542">
      <w:pPr>
        <w:autoSpaceDE w:val="0"/>
        <w:autoSpaceDN w:val="0"/>
        <w:adjustRightInd w:val="0"/>
        <w:jc w:val="both"/>
        <w:rPr>
          <w:rFonts w:ascii="Book Antiqua" w:hAnsi="Book Antiqua"/>
          <w:sz w:val="22"/>
          <w:szCs w:val="22"/>
          <w:lang w:val="sr-Latn-RS"/>
        </w:rPr>
      </w:pPr>
      <w:r w:rsidRPr="00571106">
        <w:rPr>
          <w:rFonts w:ascii="Book Antiqua" w:hAnsi="Book Antiqua"/>
          <w:sz w:val="22"/>
          <w:szCs w:val="22"/>
          <w:lang w:val="sr-Latn-RS"/>
        </w:rPr>
        <w:t>Pas përfundimit të vlerësimit, rezultatet paraprake të vlerësimit publikohen si vendim në faqen e internetit të M</w:t>
      </w:r>
      <w:r>
        <w:rPr>
          <w:rFonts w:ascii="Book Antiqua" w:hAnsi="Book Antiqua"/>
          <w:sz w:val="22"/>
          <w:szCs w:val="22"/>
          <w:lang w:val="sr-Latn-RS"/>
        </w:rPr>
        <w:t>KK</w:t>
      </w:r>
      <w:r w:rsidRPr="00571106">
        <w:rPr>
          <w:rFonts w:ascii="Book Antiqua" w:hAnsi="Book Antiqua"/>
          <w:sz w:val="22"/>
          <w:szCs w:val="22"/>
          <w:lang w:val="sr-Latn-RS"/>
        </w:rPr>
        <w:t>-së dhe të gjithë aplikantët njoftohen me shkrim.</w:t>
      </w:r>
    </w:p>
    <w:p w14:paraId="63356F13" w14:textId="77777777" w:rsidR="008E5542" w:rsidRPr="00571106" w:rsidRDefault="008E5542" w:rsidP="008E5542">
      <w:pPr>
        <w:autoSpaceDE w:val="0"/>
        <w:autoSpaceDN w:val="0"/>
        <w:adjustRightInd w:val="0"/>
        <w:jc w:val="both"/>
        <w:rPr>
          <w:rFonts w:ascii="Book Antiqua" w:hAnsi="Book Antiqua"/>
          <w:sz w:val="22"/>
          <w:szCs w:val="22"/>
          <w:lang w:val="sr-Latn-RS"/>
        </w:rPr>
      </w:pPr>
    </w:p>
    <w:p w14:paraId="13F30F56" w14:textId="77777777" w:rsidR="008E5542" w:rsidRPr="00571106" w:rsidRDefault="008E5542" w:rsidP="008E5542">
      <w:pPr>
        <w:autoSpaceDE w:val="0"/>
        <w:autoSpaceDN w:val="0"/>
        <w:adjustRightInd w:val="0"/>
        <w:jc w:val="both"/>
        <w:rPr>
          <w:rFonts w:ascii="Book Antiqua" w:hAnsi="Book Antiqua"/>
          <w:sz w:val="22"/>
          <w:szCs w:val="22"/>
          <w:lang w:val="sr-Latn-RS"/>
        </w:rPr>
      </w:pPr>
      <w:r w:rsidRPr="00571106">
        <w:rPr>
          <w:rFonts w:ascii="Book Antiqua" w:hAnsi="Book Antiqua"/>
          <w:sz w:val="22"/>
          <w:szCs w:val="22"/>
          <w:lang w:val="sr-Latn-RS"/>
        </w:rPr>
        <w:t>Rezultatet paraprake shndërrohen në rezultate përfundimtare nëse nuk paraqitet asnjë ankesë brenda afatit të përcaktuar kohor. Nëse paraqitet ndonjë ankesë, rezultatet paraprake bëhen rezultate përfundimtare pasi të jenë zgjidhur ankesat e aplikantëve.</w:t>
      </w:r>
    </w:p>
    <w:p w14:paraId="6EA00B24" w14:textId="77777777" w:rsidR="008E5542" w:rsidRPr="00571106" w:rsidRDefault="008E5542" w:rsidP="008E5542">
      <w:pPr>
        <w:autoSpaceDE w:val="0"/>
        <w:autoSpaceDN w:val="0"/>
        <w:adjustRightInd w:val="0"/>
        <w:jc w:val="both"/>
        <w:rPr>
          <w:rFonts w:ascii="Book Antiqua" w:hAnsi="Book Antiqua"/>
          <w:sz w:val="22"/>
          <w:szCs w:val="22"/>
          <w:lang w:val="sr-Latn-RS"/>
        </w:rPr>
      </w:pPr>
    </w:p>
    <w:p w14:paraId="0CD84710" w14:textId="77777777" w:rsidR="008E5542" w:rsidRPr="00571106" w:rsidRDefault="008E5542" w:rsidP="008E5542">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Të gjithë aplikantët, aplikimet e të cilëve janë përfshirë në procesin e vlerësimit, do të njoftohen për vendimin mbi dhënien e projekteve brenda thirrjes.</w:t>
      </w:r>
    </w:p>
    <w:p w14:paraId="44C19519" w14:textId="77777777" w:rsidR="00590C2F" w:rsidRPr="00571106" w:rsidRDefault="00590C2F" w:rsidP="0035731A">
      <w:pPr>
        <w:autoSpaceDE w:val="0"/>
        <w:autoSpaceDN w:val="0"/>
        <w:adjustRightInd w:val="0"/>
        <w:jc w:val="both"/>
        <w:rPr>
          <w:rFonts w:ascii="Book Antiqua" w:hAnsi="Book Antiqua"/>
          <w:color w:val="0D0D0D"/>
          <w:sz w:val="22"/>
          <w:szCs w:val="22"/>
          <w:lang w:val="sr-Latn-RS"/>
        </w:rPr>
      </w:pPr>
    </w:p>
    <w:p w14:paraId="720D4834" w14:textId="77777777" w:rsidR="007F76CD" w:rsidRPr="00571106" w:rsidRDefault="007F76CD" w:rsidP="007F76CD">
      <w:pPr>
        <w:pStyle w:val="Heading2"/>
        <w:rPr>
          <w:lang w:val="sr-Latn-RS"/>
        </w:rPr>
      </w:pPr>
      <w:r w:rsidRPr="00571106">
        <w:rPr>
          <w:lang w:val="sr-Latn-RS"/>
        </w:rPr>
        <w:t xml:space="preserve">       </w:t>
      </w:r>
      <w:bookmarkStart w:id="35" w:name="_Toc94619316"/>
      <w:r w:rsidRPr="00571106">
        <w:rPr>
          <w:lang w:val="sr-Latn-RS"/>
        </w:rPr>
        <w:t>4.3 Dokumentacion shtesë</w:t>
      </w:r>
      <w:bookmarkEnd w:id="35"/>
    </w:p>
    <w:p w14:paraId="0297F44C" w14:textId="77777777" w:rsidR="007F76CD" w:rsidRPr="00571106" w:rsidRDefault="007F76CD" w:rsidP="007F76CD">
      <w:pPr>
        <w:rPr>
          <w:rFonts w:ascii="Book Antiqua" w:hAnsi="Book Antiqua"/>
          <w:sz w:val="22"/>
          <w:szCs w:val="22"/>
          <w:lang w:val="sr-Latn-RS" w:eastAsia="en-US"/>
        </w:rPr>
      </w:pPr>
      <w:r w:rsidRPr="00571106">
        <w:rPr>
          <w:rFonts w:ascii="Book Antiqua" w:hAnsi="Book Antiqua"/>
          <w:sz w:val="22"/>
          <w:szCs w:val="22"/>
          <w:lang w:val="sr-Latn-RS" w:eastAsia="en-US"/>
        </w:rPr>
        <w:t xml:space="preserve">Para nënshkrimit përfundimtar të kontratës dhe bazuar në vlerësimin e Komisionit, </w:t>
      </w:r>
      <w:r>
        <w:rPr>
          <w:rFonts w:ascii="Book Antiqua" w:hAnsi="Book Antiqua"/>
          <w:sz w:val="22"/>
          <w:szCs w:val="22"/>
          <w:lang w:val="sr-Latn-RS" w:eastAsia="en-US"/>
        </w:rPr>
        <w:t>MKK</w:t>
      </w:r>
      <w:r w:rsidRPr="00571106">
        <w:rPr>
          <w:rFonts w:ascii="Book Antiqua" w:hAnsi="Book Antiqua"/>
          <w:sz w:val="22"/>
          <w:szCs w:val="22"/>
          <w:lang w:val="sr-Latn-RS" w:eastAsia="en-US"/>
        </w:rPr>
        <w:t xml:space="preserve"> do të kërkojë dokumentacion shtesë nga aplikanti si më poshtë:</w:t>
      </w:r>
    </w:p>
    <w:p w14:paraId="1A83AF66" w14:textId="77777777" w:rsidR="007F76CD" w:rsidRPr="00571106" w:rsidRDefault="007F76CD" w:rsidP="007F76CD">
      <w:pPr>
        <w:rPr>
          <w:rFonts w:ascii="Book Antiqua" w:hAnsi="Book Antiqua"/>
          <w:sz w:val="22"/>
          <w:szCs w:val="22"/>
          <w:lang w:val="sr-Latn-RS" w:eastAsia="en-US"/>
        </w:rPr>
      </w:pPr>
    </w:p>
    <w:p w14:paraId="48ECA0D7" w14:textId="77777777" w:rsidR="007F76CD" w:rsidRPr="00571106" w:rsidRDefault="007F76CD" w:rsidP="007F76CD">
      <w:pPr>
        <w:pStyle w:val="ListParagraph"/>
        <w:numPr>
          <w:ilvl w:val="0"/>
          <w:numId w:val="32"/>
        </w:numPr>
        <w:rPr>
          <w:rFonts w:ascii="Book Antiqua" w:hAnsi="Book Antiqua"/>
          <w:lang w:val="sr-Latn-RS"/>
        </w:rPr>
      </w:pPr>
      <w:r w:rsidRPr="00571106">
        <w:rPr>
          <w:rFonts w:ascii="Book Antiqua" w:hAnsi="Book Antiqua"/>
          <w:lang w:val="sr-Latn-RS"/>
        </w:rPr>
        <w:t xml:space="preserve"> </w:t>
      </w:r>
      <w:r w:rsidRPr="00571106">
        <w:rPr>
          <w:rFonts w:ascii="Book Antiqua" w:eastAsia="Times New Roman" w:hAnsi="Book Antiqua" w:cs="Times New Roman"/>
          <w:lang w:val="sr-Latn-RS"/>
        </w:rPr>
        <w:t>Përpara nënshkrimit të kontratës, OJQ-ja duhet të ofrojë prova që OJQ-ja dhe menaxheri i projektit nuk janë nën hetim për vepra penale;</w:t>
      </w:r>
    </w:p>
    <w:p w14:paraId="1519EA33" w14:textId="77777777" w:rsidR="008C32BF" w:rsidRPr="008C32BF" w:rsidRDefault="008C32BF" w:rsidP="008C32BF">
      <w:pPr>
        <w:pStyle w:val="ListParagraph"/>
        <w:numPr>
          <w:ilvl w:val="0"/>
          <w:numId w:val="32"/>
        </w:numPr>
        <w:jc w:val="both"/>
        <w:rPr>
          <w:rFonts w:ascii="Book Antiqua" w:hAnsi="Book Antiqua"/>
          <w:lang w:val="sr-Latn-RS"/>
        </w:rPr>
      </w:pPr>
      <w:r w:rsidRPr="008C32BF">
        <w:rPr>
          <w:rFonts w:ascii="Book Antiqua" w:hAnsi="Book Antiqua"/>
          <w:lang w:val="sr-Latn-RS"/>
        </w:rPr>
        <w:t>Komisioni i vlerësimit do të shqyrtojë dokumentacionin shtesë. Nëse aplikanti nuk paraqet dokumentacionin shtesë të kërkuar brenda afatit të përcaktuar, i cili nuk është më pak se 10 ditë, aplikimi do të refuzohet. Nëse, pas kontrollit të dokumenteve mbështetëse, vendoset se disa nga aplikantët nuk i plotësojnë kushtet e përcaktuara të ftesës publike, ata nuk do të merren në konsideratë për nënshkrimin e kontratës.</w:t>
      </w:r>
    </w:p>
    <w:p w14:paraId="3D2395DA" w14:textId="77777777" w:rsidR="00C7701F" w:rsidRPr="00571106" w:rsidRDefault="00C7701F" w:rsidP="00296720">
      <w:pPr>
        <w:jc w:val="both"/>
        <w:rPr>
          <w:rFonts w:ascii="Book Antiqua" w:hAnsi="Book Antiqua"/>
          <w:sz w:val="22"/>
          <w:szCs w:val="22"/>
          <w:lang w:val="sr-Latn-RS"/>
        </w:rPr>
      </w:pPr>
    </w:p>
    <w:p w14:paraId="74E1D9D0" w14:textId="77777777" w:rsidR="007E7513" w:rsidRPr="00571106" w:rsidRDefault="007E7513" w:rsidP="007E7513">
      <w:pPr>
        <w:jc w:val="both"/>
        <w:rPr>
          <w:rFonts w:ascii="Book Antiqua" w:hAnsi="Book Antiqua"/>
          <w:sz w:val="22"/>
          <w:szCs w:val="22"/>
          <w:lang w:val="sr-Latn-RS" w:eastAsia="en-US"/>
        </w:rPr>
      </w:pPr>
      <w:r w:rsidRPr="00571106">
        <w:rPr>
          <w:rFonts w:ascii="Book Antiqua" w:hAnsi="Book Antiqua"/>
          <w:sz w:val="22"/>
          <w:szCs w:val="22"/>
          <w:lang w:val="sr-Latn-RS" w:eastAsia="en-US"/>
        </w:rPr>
        <w:lastRenderedPageBreak/>
        <w:t>Në raste të tilla, projektet nga lista rezervë do të aktivizohen pas kontrollit të dokumenteve mbështetëse dhe pasi institucioni t'u konfirmojë atyre se ka fonde të mjaftueshme për të kontraktuar projekte të tjera.</w:t>
      </w:r>
    </w:p>
    <w:p w14:paraId="6128656C" w14:textId="77777777" w:rsidR="00AA52BF" w:rsidRPr="00571106" w:rsidRDefault="00AA52BF" w:rsidP="007E7513">
      <w:pPr>
        <w:jc w:val="both"/>
        <w:rPr>
          <w:rFonts w:ascii="Book Antiqua" w:hAnsi="Book Antiqua"/>
          <w:sz w:val="22"/>
          <w:szCs w:val="22"/>
          <w:lang w:val="sr-Latn-RS" w:eastAsia="en-US"/>
        </w:rPr>
      </w:pPr>
    </w:p>
    <w:p w14:paraId="6ED03706" w14:textId="77777777" w:rsidR="007E7513" w:rsidRPr="00571106" w:rsidRDefault="007E7513" w:rsidP="007E7513">
      <w:pPr>
        <w:jc w:val="both"/>
        <w:rPr>
          <w:rFonts w:ascii="Book Antiqua" w:hAnsi="Book Antiqua"/>
          <w:sz w:val="22"/>
          <w:szCs w:val="22"/>
          <w:lang w:val="sr-Latn-RS" w:eastAsia="en-US"/>
        </w:rPr>
      </w:pPr>
      <w:r w:rsidRPr="00571106">
        <w:rPr>
          <w:rFonts w:ascii="Book Antiqua" w:hAnsi="Book Antiqua"/>
          <w:sz w:val="22"/>
          <w:szCs w:val="22"/>
          <w:lang w:val="sr-Latn-RS" w:eastAsia="en-US"/>
        </w:rPr>
        <w:t>Pas shqyrtimit të dokumentacionit të paraqitur, Komisioni do të propozojë një listë përfundimtare të projekteve/programeve të përzgjedhura për financim.</w:t>
      </w:r>
    </w:p>
    <w:p w14:paraId="00B0FB4C" w14:textId="7D76705F" w:rsidR="00D43B41" w:rsidRPr="00571106" w:rsidRDefault="00D43B41" w:rsidP="00296720">
      <w:pPr>
        <w:jc w:val="both"/>
        <w:rPr>
          <w:rFonts w:ascii="Book Antiqua" w:hAnsi="Book Antiqua"/>
          <w:sz w:val="22"/>
          <w:szCs w:val="22"/>
          <w:lang w:val="sr-Latn-RS" w:eastAsia="en-US"/>
        </w:rPr>
      </w:pPr>
    </w:p>
    <w:p w14:paraId="520FBC1A" w14:textId="1B2FBADB" w:rsidR="00590C2F" w:rsidRPr="00571106" w:rsidRDefault="00586989" w:rsidP="00586989">
      <w:pPr>
        <w:pStyle w:val="Heading1"/>
        <w:ind w:left="720"/>
        <w:rPr>
          <w:sz w:val="22"/>
          <w:szCs w:val="22"/>
          <w:lang w:val="sr-Latn-RS"/>
        </w:rPr>
      </w:pPr>
      <w:bookmarkStart w:id="36" w:name="_Toc94619317"/>
      <w:r w:rsidRPr="0024525F">
        <w:rPr>
          <w:sz w:val="22"/>
          <w:szCs w:val="22"/>
          <w:lang w:val="sr-Latn-RS"/>
        </w:rPr>
        <w:t xml:space="preserve">5.  </w:t>
      </w:r>
      <w:bookmarkEnd w:id="36"/>
      <w:r w:rsidR="004D7917">
        <w:rPr>
          <w:lang w:val="sr-Latn-RS"/>
        </w:rPr>
        <w:t>K</w:t>
      </w:r>
      <w:r w:rsidR="004D7917" w:rsidRPr="00040E29">
        <w:rPr>
          <w:lang w:val="sr-Latn-RS"/>
        </w:rPr>
        <w:t>alendar</w:t>
      </w:r>
      <w:r w:rsidR="004D7917">
        <w:rPr>
          <w:lang w:val="sr-Latn-RS"/>
        </w:rPr>
        <w:t>i</w:t>
      </w:r>
      <w:r w:rsidR="004D7917" w:rsidRPr="00040E29">
        <w:rPr>
          <w:lang w:val="sr-Latn-RS"/>
        </w:rPr>
        <w:t xml:space="preserve"> </w:t>
      </w:r>
      <w:r w:rsidR="004D7917">
        <w:rPr>
          <w:lang w:val="sr-Latn-RS"/>
        </w:rPr>
        <w:t xml:space="preserve">indikativ i përfundimit </w:t>
      </w:r>
      <w:r w:rsidR="004D7917" w:rsidRPr="00040E29">
        <w:rPr>
          <w:lang w:val="sr-Latn-RS"/>
        </w:rPr>
        <w:t>(realiz</w:t>
      </w:r>
      <w:r w:rsidR="004D7917">
        <w:rPr>
          <w:lang w:val="sr-Latn-RS"/>
        </w:rPr>
        <w:t>imi</w:t>
      </w:r>
      <w:r w:rsidR="004D7917" w:rsidRPr="00040E29">
        <w:rPr>
          <w:lang w:val="sr-Latn-RS"/>
        </w:rPr>
        <w:t xml:space="preserve">) </w:t>
      </w:r>
      <w:r w:rsidR="004D7917">
        <w:rPr>
          <w:lang w:val="sr-Latn-RS"/>
        </w:rPr>
        <w:t>i thirrjes</w:t>
      </w:r>
    </w:p>
    <w:p w14:paraId="5F43F175" w14:textId="77777777"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616272AA" w14:textId="12EEDE45" w:rsidR="001F525B" w:rsidRPr="00FC6BA6" w:rsidRDefault="00F16F11" w:rsidP="001F525B">
      <w:pPr>
        <w:tabs>
          <w:tab w:val="left" w:pos="720"/>
          <w:tab w:val="left" w:pos="1140"/>
        </w:tabs>
        <w:spacing w:before="60" w:after="60"/>
        <w:jc w:val="both"/>
      </w:pPr>
      <w:bookmarkStart w:id="37" w:name="_Hlk223612326"/>
      <w:r>
        <w:t>06</w:t>
      </w:r>
      <w:r w:rsidR="001F525B" w:rsidRPr="00FC6BA6">
        <w:t>.</w:t>
      </w:r>
      <w:r w:rsidR="001F525B">
        <w:t>0</w:t>
      </w:r>
      <w:r>
        <w:t>3</w:t>
      </w:r>
      <w:r w:rsidR="001F525B" w:rsidRPr="00FC6BA6">
        <w:t>.202</w:t>
      </w:r>
      <w:r>
        <w:t>6</w:t>
      </w:r>
      <w:r w:rsidR="001F525B" w:rsidRPr="00FC6BA6">
        <w:tab/>
        <w:t>-</w:t>
      </w:r>
      <w:r w:rsidR="001F525B" w:rsidRPr="00FC6BA6">
        <w:tab/>
        <w:t xml:space="preserve">      </w:t>
      </w:r>
      <w:r w:rsidR="00A83575" w:rsidRPr="00A83575">
        <w:t>Hapja e thirrjes</w:t>
      </w:r>
    </w:p>
    <w:p w14:paraId="18D5BF2C" w14:textId="521F9EE2" w:rsidR="001F525B" w:rsidRPr="00FC6BA6" w:rsidRDefault="00F16F11" w:rsidP="001F525B">
      <w:pPr>
        <w:tabs>
          <w:tab w:val="left" w:pos="720"/>
          <w:tab w:val="left" w:pos="1140"/>
        </w:tabs>
        <w:spacing w:before="60" w:after="60"/>
        <w:jc w:val="both"/>
      </w:pPr>
      <w:r>
        <w:t>13</w:t>
      </w:r>
      <w:r w:rsidR="001F525B" w:rsidRPr="00FC6BA6">
        <w:t>.</w:t>
      </w:r>
      <w:r w:rsidR="001F525B">
        <w:t>0</w:t>
      </w:r>
      <w:r>
        <w:t>3</w:t>
      </w:r>
      <w:r w:rsidR="001F525B" w:rsidRPr="00FC6BA6">
        <w:t>.202</w:t>
      </w:r>
      <w:r>
        <w:t>5</w:t>
      </w:r>
      <w:r w:rsidR="001F525B" w:rsidRPr="00FC6BA6">
        <w:tab/>
        <w:t>-</w:t>
      </w:r>
      <w:r w:rsidR="001F525B" w:rsidRPr="00FC6BA6">
        <w:tab/>
        <w:t xml:space="preserve">      </w:t>
      </w:r>
      <w:r w:rsidR="001E6269" w:rsidRPr="001E6269">
        <w:t>Afati i fundit për parashtrimin e pyetjeve rreth thirrjes</w:t>
      </w:r>
    </w:p>
    <w:p w14:paraId="5B13C589" w14:textId="5B3D31FB" w:rsidR="001F525B" w:rsidRPr="00FC6BA6" w:rsidRDefault="00F16F11" w:rsidP="001F525B">
      <w:pPr>
        <w:tabs>
          <w:tab w:val="left" w:pos="720"/>
          <w:tab w:val="left" w:pos="1140"/>
        </w:tabs>
        <w:spacing w:before="60" w:after="60"/>
        <w:jc w:val="both"/>
      </w:pPr>
      <w:r>
        <w:t>19</w:t>
      </w:r>
      <w:r w:rsidR="001F525B" w:rsidRPr="00FC6BA6">
        <w:t>.</w:t>
      </w:r>
      <w:r w:rsidR="001F525B">
        <w:t>0</w:t>
      </w:r>
      <w:r>
        <w:t>3</w:t>
      </w:r>
      <w:r w:rsidR="001F525B" w:rsidRPr="00FC6BA6">
        <w:t>.202</w:t>
      </w:r>
      <w:r>
        <w:t>6</w:t>
      </w:r>
      <w:r w:rsidR="001F525B" w:rsidRPr="00FC6BA6">
        <w:tab/>
        <w:t>-</w:t>
      </w:r>
      <w:r w:rsidR="001F525B" w:rsidRPr="00FC6BA6">
        <w:tab/>
        <w:t xml:space="preserve">      </w:t>
      </w:r>
      <w:r w:rsidR="009315DD" w:rsidRPr="009315DD">
        <w:t>Publikimi i përgjigjeve në faqen e MKK-së</w:t>
      </w:r>
    </w:p>
    <w:p w14:paraId="208E0EB5" w14:textId="254A3258" w:rsidR="001F525B" w:rsidRPr="00FC6BA6" w:rsidRDefault="00F16F11" w:rsidP="001F525B">
      <w:pPr>
        <w:tabs>
          <w:tab w:val="left" w:pos="720"/>
          <w:tab w:val="left" w:pos="1140"/>
        </w:tabs>
        <w:spacing w:before="60" w:after="60"/>
        <w:jc w:val="both"/>
      </w:pPr>
      <w:r>
        <w:t>2</w:t>
      </w:r>
      <w:r w:rsidR="00470C72">
        <w:t>6</w:t>
      </w:r>
      <w:r w:rsidR="001F525B" w:rsidRPr="00FC6BA6">
        <w:t>.</w:t>
      </w:r>
      <w:r>
        <w:t>03</w:t>
      </w:r>
      <w:r w:rsidR="001F525B" w:rsidRPr="00FC6BA6">
        <w:t>.202</w:t>
      </w:r>
      <w:r>
        <w:t>6</w:t>
      </w:r>
      <w:r w:rsidR="001F525B" w:rsidRPr="00FC6BA6">
        <w:tab/>
        <w:t>-</w:t>
      </w:r>
      <w:r w:rsidR="001F525B" w:rsidRPr="00FC6BA6">
        <w:tab/>
        <w:t xml:space="preserve">      </w:t>
      </w:r>
      <w:r w:rsidR="00BB175D" w:rsidRPr="00FC6BA6">
        <w:t xml:space="preserve">Afati i fundit për dorëzimin e projekt-propozimeve në </w:t>
      </w:r>
      <w:r w:rsidR="00BB175D">
        <w:t>MKK</w:t>
      </w:r>
    </w:p>
    <w:p w14:paraId="04D70BDA" w14:textId="297C27E7" w:rsidR="001F525B" w:rsidRPr="00FC6BA6" w:rsidRDefault="00F16F11" w:rsidP="001F525B">
      <w:pPr>
        <w:tabs>
          <w:tab w:val="left" w:pos="720"/>
          <w:tab w:val="left" w:pos="1140"/>
        </w:tabs>
        <w:spacing w:before="60" w:after="60"/>
        <w:jc w:val="both"/>
      </w:pPr>
      <w:r>
        <w:t>0</w:t>
      </w:r>
      <w:r w:rsidR="00470C72">
        <w:t>9</w:t>
      </w:r>
      <w:r w:rsidR="001F525B" w:rsidRPr="00FC6BA6">
        <w:t>.0</w:t>
      </w:r>
      <w:r>
        <w:t>4</w:t>
      </w:r>
      <w:r w:rsidR="001F525B" w:rsidRPr="00FC6BA6">
        <w:t>.202</w:t>
      </w:r>
      <w:r>
        <w:t>6</w:t>
      </w:r>
      <w:r w:rsidR="001F525B" w:rsidRPr="00FC6BA6">
        <w:tab/>
        <w:t xml:space="preserve">- </w:t>
      </w:r>
      <w:r w:rsidR="001F525B" w:rsidRPr="00FC6BA6">
        <w:tab/>
        <w:t xml:space="preserve">      </w:t>
      </w:r>
      <w:r w:rsidR="00735A55" w:rsidRPr="00FC6BA6">
        <w:t>Publikimi i rezultateve paraprake, njoftimi i aplikantëve</w:t>
      </w:r>
    </w:p>
    <w:p w14:paraId="48EE525B" w14:textId="5AC524BE" w:rsidR="001F525B" w:rsidRPr="00FC6BA6" w:rsidRDefault="001E2E0A" w:rsidP="001F525B">
      <w:pPr>
        <w:tabs>
          <w:tab w:val="left" w:pos="720"/>
          <w:tab w:val="left" w:pos="1140"/>
        </w:tabs>
        <w:spacing w:before="60" w:after="60"/>
        <w:jc w:val="both"/>
      </w:pPr>
      <w:r>
        <w:t>1</w:t>
      </w:r>
      <w:r w:rsidR="00470C72">
        <w:t>4</w:t>
      </w:r>
      <w:r w:rsidR="001F525B" w:rsidRPr="00FC6BA6">
        <w:t>.0</w:t>
      </w:r>
      <w:r>
        <w:t>4</w:t>
      </w:r>
      <w:r w:rsidR="001F525B" w:rsidRPr="00FC6BA6">
        <w:t>.202</w:t>
      </w:r>
      <w:r>
        <w:t>6</w:t>
      </w:r>
      <w:r w:rsidR="001F525B" w:rsidRPr="00FC6BA6">
        <w:tab/>
        <w:t>-</w:t>
      </w:r>
      <w:r w:rsidR="001F525B" w:rsidRPr="00FC6BA6">
        <w:tab/>
        <w:t xml:space="preserve">     </w:t>
      </w:r>
      <w:r w:rsidR="00F23469" w:rsidRPr="00F23469">
        <w:t>Afati i fundit për paraqitjen e ankesave</w:t>
      </w:r>
    </w:p>
    <w:p w14:paraId="79DA54AE" w14:textId="4F8CC661" w:rsidR="001F525B" w:rsidRPr="00FC6BA6" w:rsidRDefault="00470C72" w:rsidP="001F525B">
      <w:pPr>
        <w:tabs>
          <w:tab w:val="left" w:pos="720"/>
          <w:tab w:val="left" w:pos="1140"/>
        </w:tabs>
        <w:spacing w:before="60" w:after="60"/>
        <w:jc w:val="both"/>
      </w:pPr>
      <w:r>
        <w:t>20</w:t>
      </w:r>
      <w:r w:rsidR="001F525B" w:rsidRPr="00FC6BA6">
        <w:t>.0</w:t>
      </w:r>
      <w:r w:rsidR="001E2E0A">
        <w:t>4</w:t>
      </w:r>
      <w:r w:rsidR="001F525B" w:rsidRPr="00FC6BA6">
        <w:t>.202</w:t>
      </w:r>
      <w:r w:rsidR="001E2E0A">
        <w:t>6</w:t>
      </w:r>
      <w:r w:rsidR="001F525B" w:rsidRPr="00FC6BA6">
        <w:t>-</w:t>
      </w:r>
      <w:r w:rsidR="001F525B" w:rsidRPr="00FC6BA6">
        <w:tab/>
        <w:t xml:space="preserve">     </w:t>
      </w:r>
      <w:r w:rsidR="00B6716F" w:rsidRPr="00FC6BA6">
        <w:t>Vendimi i Komisionit të Ankesave</w:t>
      </w:r>
    </w:p>
    <w:p w14:paraId="47EF9F6E" w14:textId="2C644128" w:rsidR="001F525B" w:rsidRPr="00FC6BA6" w:rsidRDefault="001E2E0A" w:rsidP="001F525B">
      <w:pPr>
        <w:tabs>
          <w:tab w:val="left" w:pos="720"/>
          <w:tab w:val="left" w:pos="1140"/>
        </w:tabs>
        <w:spacing w:before="60" w:after="60"/>
        <w:jc w:val="both"/>
      </w:pPr>
      <w:r>
        <w:t>2</w:t>
      </w:r>
      <w:r w:rsidR="00470C72">
        <w:t>1</w:t>
      </w:r>
      <w:r w:rsidR="001F525B" w:rsidRPr="00FC6BA6">
        <w:t>.0</w:t>
      </w:r>
      <w:r>
        <w:t>4</w:t>
      </w:r>
      <w:r w:rsidR="001F525B" w:rsidRPr="00FC6BA6">
        <w:t>.202</w:t>
      </w:r>
      <w:r>
        <w:t>6</w:t>
      </w:r>
      <w:r w:rsidR="001F525B" w:rsidRPr="00FC6BA6">
        <w:t>-</w:t>
      </w:r>
      <w:r>
        <w:t>2</w:t>
      </w:r>
      <w:r w:rsidR="00470C72">
        <w:t>4</w:t>
      </w:r>
      <w:r w:rsidR="001F525B" w:rsidRPr="00FC6BA6">
        <w:t>.0</w:t>
      </w:r>
      <w:r>
        <w:t>4</w:t>
      </w:r>
      <w:r w:rsidR="001F525B" w:rsidRPr="00FC6BA6">
        <w:t>.202</w:t>
      </w:r>
      <w:r>
        <w:t>6</w:t>
      </w:r>
      <w:r w:rsidR="001F525B" w:rsidRPr="00FC6BA6">
        <w:t xml:space="preserve">-  </w:t>
      </w:r>
      <w:r w:rsidR="005A1CF2" w:rsidRPr="005A1CF2">
        <w:t>Nënshkrimi i kontratës</w:t>
      </w:r>
    </w:p>
    <w:bookmarkEnd w:id="37"/>
    <w:p w14:paraId="4EC4217E" w14:textId="025C9BFE" w:rsidR="001F525B" w:rsidRDefault="001E2E0A" w:rsidP="001F525B">
      <w:pPr>
        <w:tabs>
          <w:tab w:val="left" w:pos="720"/>
          <w:tab w:val="left" w:pos="1140"/>
        </w:tabs>
        <w:spacing w:before="60" w:after="60"/>
        <w:jc w:val="both"/>
      </w:pPr>
      <w:r>
        <w:t>3</w:t>
      </w:r>
      <w:r w:rsidR="00E15172">
        <w:t>1</w:t>
      </w:r>
      <w:r w:rsidR="001F525B" w:rsidRPr="00FC6BA6">
        <w:t>.</w:t>
      </w:r>
      <w:r w:rsidR="00E15172">
        <w:t>08</w:t>
      </w:r>
      <w:r w:rsidR="001F525B" w:rsidRPr="00FC6BA6">
        <w:t>.202</w:t>
      </w:r>
      <w:r w:rsidR="001F525B">
        <w:t>6</w:t>
      </w:r>
      <w:r w:rsidR="001F525B" w:rsidRPr="00FC6BA6">
        <w:tab/>
        <w:t>-</w:t>
      </w:r>
      <w:r w:rsidR="001F525B" w:rsidRPr="00FC6BA6">
        <w:tab/>
        <w:t xml:space="preserve">    </w:t>
      </w:r>
      <w:r w:rsidR="005478E6" w:rsidRPr="00FC6BA6">
        <w:t>Dorëzimi i raportit përfundimtar pas përfundimit të projektit</w:t>
      </w:r>
    </w:p>
    <w:p w14:paraId="54D34CD3" w14:textId="77777777" w:rsidR="00A10862" w:rsidRPr="001F525B" w:rsidRDefault="00A10862" w:rsidP="00EA2E18">
      <w:pPr>
        <w:autoSpaceDE w:val="0"/>
        <w:autoSpaceDN w:val="0"/>
        <w:adjustRightInd w:val="0"/>
        <w:jc w:val="both"/>
        <w:rPr>
          <w:rFonts w:ascii="Book Antiqua" w:hAnsi="Book Antiqua"/>
          <w:color w:val="0D0D0D"/>
          <w:sz w:val="22"/>
          <w:szCs w:val="22"/>
        </w:rPr>
      </w:pPr>
    </w:p>
    <w:p w14:paraId="314C9378" w14:textId="1559F7BF"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293C1765" w14:textId="77777777" w:rsidR="004A60D7" w:rsidRPr="00571106" w:rsidRDefault="004A60D7" w:rsidP="004A60D7">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Financuesi ka të drejtë të përditësojë kalendarin </w:t>
      </w:r>
      <w:r>
        <w:rPr>
          <w:rFonts w:ascii="Book Antiqua" w:hAnsi="Book Antiqua"/>
          <w:color w:val="0D0D0D"/>
          <w:sz w:val="22"/>
          <w:szCs w:val="22"/>
          <w:lang w:val="sr-Latn-RS"/>
        </w:rPr>
        <w:t>indikativ</w:t>
      </w:r>
      <w:r w:rsidRPr="00571106">
        <w:rPr>
          <w:rFonts w:ascii="Book Antiqua" w:hAnsi="Book Antiqua"/>
          <w:color w:val="0D0D0D"/>
          <w:sz w:val="22"/>
          <w:szCs w:val="22"/>
          <w:lang w:val="sr-Latn-RS"/>
        </w:rPr>
        <w:t xml:space="preserve">. Çdo ndryshim në kalendarin </w:t>
      </w:r>
      <w:r>
        <w:rPr>
          <w:rFonts w:ascii="Book Antiqua" w:hAnsi="Book Antiqua"/>
          <w:color w:val="0D0D0D"/>
          <w:sz w:val="22"/>
          <w:szCs w:val="22"/>
          <w:lang w:val="sr-Latn-RS"/>
        </w:rPr>
        <w:t>indikativ</w:t>
      </w:r>
      <w:r w:rsidRPr="00571106">
        <w:rPr>
          <w:rFonts w:ascii="Book Antiqua" w:hAnsi="Book Antiqua"/>
          <w:color w:val="0D0D0D"/>
          <w:sz w:val="22"/>
          <w:szCs w:val="22"/>
          <w:lang w:val="sr-Latn-RS"/>
        </w:rPr>
        <w:t xml:space="preserve"> do të publikohet në faqen e internetit të M</w:t>
      </w:r>
      <w:r>
        <w:rPr>
          <w:rFonts w:ascii="Book Antiqua" w:hAnsi="Book Antiqua"/>
          <w:color w:val="0D0D0D"/>
          <w:sz w:val="22"/>
          <w:szCs w:val="22"/>
          <w:lang w:val="sr-Latn-RS"/>
        </w:rPr>
        <w:t>KK</w:t>
      </w:r>
      <w:r w:rsidRPr="00571106">
        <w:rPr>
          <w:rFonts w:ascii="Book Antiqua" w:hAnsi="Book Antiqua"/>
          <w:color w:val="0D0D0D"/>
          <w:sz w:val="22"/>
          <w:szCs w:val="22"/>
          <w:lang w:val="sr-Latn-RS"/>
        </w:rPr>
        <w:t>-së.</w:t>
      </w:r>
    </w:p>
    <w:p w14:paraId="14409005" w14:textId="4CEF3255" w:rsidR="004D58DC" w:rsidRPr="00571106" w:rsidRDefault="004D58DC" w:rsidP="00590C2F">
      <w:pPr>
        <w:autoSpaceDE w:val="0"/>
        <w:autoSpaceDN w:val="0"/>
        <w:adjustRightInd w:val="0"/>
        <w:jc w:val="both"/>
        <w:rPr>
          <w:rFonts w:ascii="Book Antiqua" w:hAnsi="Book Antiqua"/>
          <w:b/>
          <w:color w:val="0D0D0D"/>
          <w:sz w:val="22"/>
          <w:szCs w:val="22"/>
          <w:lang w:val="sr-Latn-RS"/>
        </w:rPr>
      </w:pPr>
    </w:p>
    <w:p w14:paraId="19E27273" w14:textId="77777777" w:rsidR="006B36C2" w:rsidRPr="00571106" w:rsidRDefault="006B36C2" w:rsidP="006B36C2">
      <w:pPr>
        <w:autoSpaceDE w:val="0"/>
        <w:autoSpaceDN w:val="0"/>
        <w:adjustRightInd w:val="0"/>
        <w:jc w:val="both"/>
        <w:rPr>
          <w:rFonts w:ascii="Book Antiqua" w:hAnsi="Book Antiqua"/>
          <w:color w:val="0D0D0D"/>
          <w:sz w:val="22"/>
          <w:szCs w:val="22"/>
          <w:lang w:val="sr-Latn-RS"/>
        </w:rPr>
      </w:pPr>
      <w:r w:rsidRPr="00571106">
        <w:rPr>
          <w:rFonts w:ascii="Book Antiqua" w:hAnsi="Book Antiqua"/>
          <w:b/>
          <w:color w:val="0D0D0D"/>
          <w:sz w:val="22"/>
          <w:szCs w:val="22"/>
          <w:lang w:val="sr-Latn-RS"/>
        </w:rPr>
        <w:t>Periudha dhe shtrirja gjeografike e zbatimit të projektit</w:t>
      </w:r>
    </w:p>
    <w:p w14:paraId="1F4D7188" w14:textId="77777777" w:rsidR="006B36C2" w:rsidRPr="00571106" w:rsidRDefault="006B36C2" w:rsidP="006B36C2">
      <w:pPr>
        <w:autoSpaceDE w:val="0"/>
        <w:autoSpaceDN w:val="0"/>
        <w:adjustRightInd w:val="0"/>
        <w:jc w:val="both"/>
        <w:rPr>
          <w:rFonts w:ascii="Book Antiqua" w:hAnsi="Book Antiqua"/>
          <w:color w:val="0D0D0D"/>
          <w:sz w:val="22"/>
          <w:szCs w:val="22"/>
          <w:lang w:val="sr-Latn-RS"/>
        </w:rPr>
      </w:pPr>
    </w:p>
    <w:p w14:paraId="79093A61" w14:textId="1F8FAA57" w:rsidR="006B36C2" w:rsidRPr="00571106" w:rsidRDefault="006B36C2" w:rsidP="006B36C2">
      <w:pPr>
        <w:autoSpaceDE w:val="0"/>
        <w:autoSpaceDN w:val="0"/>
        <w:adjustRightInd w:val="0"/>
        <w:jc w:val="both"/>
        <w:rPr>
          <w:rFonts w:ascii="Book Antiqua" w:hAnsi="Book Antiqua"/>
          <w:color w:val="0D0D0D"/>
          <w:sz w:val="22"/>
          <w:szCs w:val="22"/>
          <w:lang w:val="sr-Latn-RS"/>
        </w:rPr>
      </w:pPr>
      <w:r w:rsidRPr="00C3678F">
        <w:rPr>
          <w:rFonts w:ascii="Book Antiqua" w:hAnsi="Book Antiqua"/>
          <w:color w:val="0D0D0D"/>
          <w:sz w:val="22"/>
          <w:szCs w:val="22"/>
          <w:lang w:val="sr-Latn-RS"/>
        </w:rPr>
        <w:t>Periudha e zbatimit të projektit është në mënyrë indikative nga 2</w:t>
      </w:r>
      <w:r w:rsidR="00470C72">
        <w:rPr>
          <w:rFonts w:ascii="Book Antiqua" w:hAnsi="Book Antiqua"/>
          <w:color w:val="0D0D0D"/>
          <w:sz w:val="22"/>
          <w:szCs w:val="22"/>
          <w:lang w:val="sr-Latn-RS"/>
        </w:rPr>
        <w:t>1</w:t>
      </w:r>
      <w:r w:rsidRPr="00C3678F">
        <w:rPr>
          <w:rFonts w:ascii="Book Antiqua" w:hAnsi="Book Antiqua"/>
          <w:color w:val="0D0D0D"/>
          <w:sz w:val="22"/>
          <w:szCs w:val="22"/>
          <w:lang w:val="sr-Latn-RS"/>
        </w:rPr>
        <w:t>.4.2026 - 31.8.2026. Projektet mund të zbatohen në të gjitha komunat e Kosovës.</w:t>
      </w:r>
    </w:p>
    <w:p w14:paraId="231CB35B"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58DCFFFE" w14:textId="77777777" w:rsidR="0055713E" w:rsidRPr="00571106" w:rsidRDefault="0055713E" w:rsidP="0055713E">
      <w:pPr>
        <w:pStyle w:val="Heading1"/>
        <w:numPr>
          <w:ilvl w:val="0"/>
          <w:numId w:val="5"/>
        </w:numPr>
        <w:rPr>
          <w:sz w:val="22"/>
          <w:szCs w:val="22"/>
        </w:rPr>
      </w:pPr>
      <w:bookmarkStart w:id="38" w:name="_Toc63927432"/>
      <w:bookmarkStart w:id="39" w:name="_Toc94619318"/>
      <w:r w:rsidRPr="00571106">
        <w:rPr>
          <w:sz w:val="22"/>
          <w:szCs w:val="22"/>
        </w:rPr>
        <w:t>Ankesat</w:t>
      </w:r>
      <w:bookmarkEnd w:id="38"/>
      <w:bookmarkEnd w:id="39"/>
    </w:p>
    <w:p w14:paraId="31559056" w14:textId="77777777" w:rsidR="0055713E" w:rsidRPr="00571106" w:rsidRDefault="0055713E" w:rsidP="0055713E">
      <w:pPr>
        <w:jc w:val="both"/>
        <w:rPr>
          <w:rFonts w:ascii="Book Antiqua" w:hAnsi="Book Antiqua"/>
          <w:sz w:val="22"/>
          <w:szCs w:val="22"/>
          <w:lang w:val="sr-Latn-RS"/>
        </w:rPr>
      </w:pPr>
      <w:r w:rsidRPr="00571106">
        <w:rPr>
          <w:rFonts w:ascii="Book Antiqua" w:hAnsi="Book Antiqua"/>
          <w:sz w:val="22"/>
          <w:szCs w:val="22"/>
          <w:lang w:val="sr-Latn-RS"/>
        </w:rPr>
        <w:t>Kundër vendimit të Komitetit të Ankesave, aplikantët mund të paraqesin ankesë pranë Komitetit të Ankesave si më poshtë:</w:t>
      </w:r>
    </w:p>
    <w:p w14:paraId="3A8EFDA6" w14:textId="77777777" w:rsidR="0055713E" w:rsidRPr="00571106" w:rsidRDefault="0055713E" w:rsidP="0055713E">
      <w:pPr>
        <w:pStyle w:val="ListParagraph"/>
        <w:numPr>
          <w:ilvl w:val="0"/>
          <w:numId w:val="10"/>
        </w:numPr>
        <w:jc w:val="both"/>
        <w:rPr>
          <w:rFonts w:ascii="Book Antiqua" w:hAnsi="Book Antiqua"/>
          <w:lang w:val="sr-Latn-RS"/>
        </w:rPr>
      </w:pPr>
      <w:r w:rsidRPr="00571106">
        <w:rPr>
          <w:rFonts w:ascii="Book Antiqua" w:hAnsi="Book Antiqua"/>
          <w:lang w:val="sr-Latn-RS"/>
        </w:rPr>
        <w:t>Ankim kundër vendimit për skualifikim për shkak të mospërmbushjes së kritereve formale gjatë vlerësimit të kërkesës në aspektin procedural, dhe</w:t>
      </w:r>
    </w:p>
    <w:p w14:paraId="1AA58AF2" w14:textId="77777777" w:rsidR="0055713E" w:rsidRPr="00571106" w:rsidRDefault="0055713E" w:rsidP="0055713E">
      <w:pPr>
        <w:pStyle w:val="ListParagraph"/>
        <w:numPr>
          <w:ilvl w:val="0"/>
          <w:numId w:val="10"/>
        </w:numPr>
        <w:jc w:val="both"/>
        <w:rPr>
          <w:rFonts w:ascii="Book Antiqua" w:hAnsi="Book Antiqua"/>
          <w:lang w:val="sr-Latn-RS"/>
        </w:rPr>
      </w:pPr>
      <w:r w:rsidRPr="00571106">
        <w:rPr>
          <w:rFonts w:ascii="Book Antiqua" w:hAnsi="Book Antiqua"/>
          <w:lang w:val="sr-Latn-RS"/>
        </w:rPr>
        <w:t>Ankim kundër vendimit për të ofruar ose jo mbështetje financiare.</w:t>
      </w:r>
    </w:p>
    <w:p w14:paraId="59703A67" w14:textId="5A07E520" w:rsidR="00561388" w:rsidRPr="00561388" w:rsidRDefault="00561388" w:rsidP="00561388">
      <w:pPr>
        <w:jc w:val="both"/>
        <w:rPr>
          <w:rFonts w:ascii="Book Antiqua" w:hAnsi="Book Antiqua"/>
          <w:lang w:val="sr-Latn-RS"/>
        </w:rPr>
      </w:pPr>
      <w:r w:rsidRPr="00561388">
        <w:rPr>
          <w:rFonts w:ascii="Book Antiqua" w:hAnsi="Book Antiqua"/>
          <w:lang w:val="sr-Latn-RS"/>
        </w:rPr>
        <w:t xml:space="preserve">Të gjitha ankesat në lidhje me thirrjen publike duhet të dorëzohen në arkivin e MKK-së në kopje fizike nga aplikanti ose personi i autorizuar prej tij jo më vonë se </w:t>
      </w:r>
      <w:r w:rsidRPr="00561388">
        <w:rPr>
          <w:rFonts w:ascii="Book Antiqua" w:hAnsi="Book Antiqua"/>
          <w:color w:val="0D0D0D"/>
          <w:lang w:val="sr-Latn-RS"/>
        </w:rPr>
        <w:t>data 1</w:t>
      </w:r>
      <w:r w:rsidR="00470C72">
        <w:rPr>
          <w:rFonts w:ascii="Book Antiqua" w:hAnsi="Book Antiqua"/>
          <w:color w:val="0D0D0D"/>
          <w:lang w:val="sr-Latn-RS"/>
        </w:rPr>
        <w:t>4</w:t>
      </w:r>
      <w:r w:rsidRPr="00561388">
        <w:rPr>
          <w:rFonts w:ascii="Book Antiqua" w:hAnsi="Book Antiqua"/>
          <w:color w:val="0D0D0D"/>
          <w:lang w:val="sr-Latn-RS"/>
        </w:rPr>
        <w:t>.04.2026</w:t>
      </w:r>
      <w:r w:rsidRPr="00561388">
        <w:rPr>
          <w:rFonts w:ascii="Book Antiqua" w:hAnsi="Book Antiqua"/>
          <w:lang w:val="sr-Latn-RS"/>
        </w:rPr>
        <w:t xml:space="preserve">. Komiteti i Ankesave, në përputhje me Rregulloren, do të marrë një vendim më </w:t>
      </w:r>
      <w:r w:rsidR="00470C72">
        <w:rPr>
          <w:rFonts w:ascii="Book Antiqua" w:hAnsi="Book Antiqua"/>
          <w:color w:val="0D0D0D"/>
          <w:lang w:val="sr-Latn-RS"/>
        </w:rPr>
        <w:t>20</w:t>
      </w:r>
      <w:r w:rsidRPr="00561388">
        <w:rPr>
          <w:rFonts w:ascii="Book Antiqua" w:hAnsi="Book Antiqua"/>
          <w:color w:val="0D0D0D"/>
          <w:lang w:val="sr-Latn-RS"/>
        </w:rPr>
        <w:t>.04.2026</w:t>
      </w:r>
      <w:r w:rsidRPr="00561388">
        <w:rPr>
          <w:rFonts w:ascii="Book Antiqua" w:hAnsi="Book Antiqua"/>
          <w:lang w:val="sr-Latn-RS"/>
        </w:rPr>
        <w:t>.</w:t>
      </w:r>
    </w:p>
    <w:p w14:paraId="51450F98" w14:textId="0A09AF79" w:rsidR="0035731A" w:rsidRPr="00571106" w:rsidRDefault="0035731A" w:rsidP="0035731A">
      <w:pPr>
        <w:jc w:val="both"/>
        <w:rPr>
          <w:rFonts w:ascii="Book Antiqua" w:hAnsi="Book Antiqua"/>
          <w:sz w:val="22"/>
          <w:szCs w:val="22"/>
          <w:lang w:val="sr-Latn-RS"/>
        </w:rPr>
      </w:pPr>
    </w:p>
    <w:p w14:paraId="61741195" w14:textId="77777777" w:rsidR="0035731A" w:rsidRPr="00571106" w:rsidRDefault="0035731A" w:rsidP="0035731A">
      <w:pPr>
        <w:jc w:val="both"/>
        <w:rPr>
          <w:rFonts w:ascii="Book Antiqua" w:hAnsi="Book Antiqua"/>
          <w:sz w:val="22"/>
          <w:szCs w:val="22"/>
          <w:lang w:val="sr-Latn-RS"/>
        </w:rPr>
      </w:pPr>
      <w:bookmarkStart w:id="40" w:name="_GoBack"/>
      <w:bookmarkEnd w:id="40"/>
    </w:p>
    <w:p w14:paraId="79D150E0" w14:textId="77777777" w:rsidR="00F25970" w:rsidRPr="00571106" w:rsidRDefault="00F25970" w:rsidP="00F25970">
      <w:pPr>
        <w:pStyle w:val="Heading1"/>
        <w:numPr>
          <w:ilvl w:val="0"/>
          <w:numId w:val="5"/>
        </w:numPr>
        <w:rPr>
          <w:sz w:val="22"/>
          <w:szCs w:val="22"/>
        </w:rPr>
      </w:pPr>
      <w:bookmarkStart w:id="41" w:name="_Toc63927434"/>
      <w:bookmarkStart w:id="42" w:name="_Toc94619319"/>
      <w:r w:rsidRPr="00571106">
        <w:rPr>
          <w:sz w:val="22"/>
          <w:szCs w:val="22"/>
        </w:rPr>
        <w:lastRenderedPageBreak/>
        <w:t>Lista e formularëve</w:t>
      </w:r>
      <w:bookmarkEnd w:id="41"/>
      <w:bookmarkEnd w:id="42"/>
    </w:p>
    <w:p w14:paraId="3001F443" w14:textId="77777777" w:rsidR="00384FAF" w:rsidRPr="00384FAF" w:rsidRDefault="00384FAF" w:rsidP="00384FAF">
      <w:pPr>
        <w:pStyle w:val="Heading2"/>
        <w:rPr>
          <w:b w:val="0"/>
        </w:rPr>
      </w:pPr>
      <w:r w:rsidRPr="00384FAF">
        <w:rPr>
          <w:b w:val="0"/>
        </w:rPr>
        <w:t>Lista e formularëve të kërkuar të parashikuar nga rregullorja dhe manuali për zbatimin e projektit:</w:t>
      </w:r>
    </w:p>
    <w:p w14:paraId="56048375" w14:textId="77777777" w:rsidR="00384FAF" w:rsidRDefault="00384FAF" w:rsidP="00384FAF">
      <w:pPr>
        <w:pStyle w:val="Heading2"/>
      </w:pPr>
    </w:p>
    <w:p w14:paraId="06340689" w14:textId="77777777" w:rsidR="00384FAF" w:rsidRPr="00384FAF" w:rsidRDefault="00384FAF" w:rsidP="00384FAF">
      <w:pPr>
        <w:pStyle w:val="Heading2"/>
        <w:rPr>
          <w:b w:val="0"/>
        </w:rPr>
      </w:pPr>
      <w:r w:rsidRPr="00384FAF">
        <w:rPr>
          <w:b w:val="0"/>
        </w:rPr>
        <w:t>1. Formulari i projekt propozimit</w:t>
      </w:r>
    </w:p>
    <w:p w14:paraId="14EB5FE2" w14:textId="77777777" w:rsidR="00384FAF" w:rsidRPr="00384FAF" w:rsidRDefault="00384FAF" w:rsidP="00384FAF">
      <w:pPr>
        <w:pStyle w:val="Heading2"/>
        <w:rPr>
          <w:b w:val="0"/>
        </w:rPr>
      </w:pPr>
      <w:r w:rsidRPr="00384FAF">
        <w:rPr>
          <w:b w:val="0"/>
        </w:rPr>
        <w:t>2. Formulari i propozim buxhetit</w:t>
      </w:r>
    </w:p>
    <w:p w14:paraId="24CA17BA" w14:textId="77777777" w:rsidR="00384FAF" w:rsidRPr="00384FAF" w:rsidRDefault="00384FAF" w:rsidP="00384FAF">
      <w:pPr>
        <w:pStyle w:val="Heading2"/>
        <w:rPr>
          <w:b w:val="0"/>
        </w:rPr>
      </w:pPr>
      <w:r w:rsidRPr="00384FAF">
        <w:rPr>
          <w:b w:val="0"/>
        </w:rPr>
        <w:t>3. Formulari i Deklaratës së Partneritetit (nëse aplikohet)</w:t>
      </w:r>
    </w:p>
    <w:p w14:paraId="77FCFE01" w14:textId="77777777" w:rsidR="00384FAF" w:rsidRPr="00384FAF" w:rsidRDefault="00384FAF" w:rsidP="00384FAF">
      <w:pPr>
        <w:pStyle w:val="Heading2"/>
        <w:rPr>
          <w:b w:val="0"/>
        </w:rPr>
      </w:pPr>
      <w:r w:rsidRPr="00384FAF">
        <w:rPr>
          <w:b w:val="0"/>
        </w:rPr>
        <w:t>4. Formulari i deklaratës për mungesë financimi të dyfishtë;</w:t>
      </w:r>
    </w:p>
    <w:p w14:paraId="3FA9587C" w14:textId="77777777" w:rsidR="00384FAF" w:rsidRPr="00384FAF" w:rsidRDefault="00384FAF" w:rsidP="00384FAF">
      <w:pPr>
        <w:pStyle w:val="Heading2"/>
        <w:rPr>
          <w:b w:val="0"/>
        </w:rPr>
      </w:pPr>
      <w:r w:rsidRPr="00384FAF">
        <w:rPr>
          <w:b w:val="0"/>
        </w:rPr>
        <w:t>5. Formulari i deklaratës së projekteve apo programeve të OJQ-ve të financuara nga burimet e financimit publik.</w:t>
      </w:r>
    </w:p>
    <w:p w14:paraId="4A497959" w14:textId="5EB46B15" w:rsidR="00257F25" w:rsidRPr="00384FAF" w:rsidRDefault="00384FAF" w:rsidP="00384FAF">
      <w:pPr>
        <w:pStyle w:val="Heading2"/>
        <w:rPr>
          <w:b w:val="0"/>
        </w:rPr>
      </w:pPr>
      <w:r w:rsidRPr="00384FAF">
        <w:rPr>
          <w:b w:val="0"/>
        </w:rPr>
        <w:t>6. Formulari i deklaratës për aktivitetet e përshkruara të programit/projektit;!</w:t>
      </w:r>
    </w:p>
    <w:sectPr w:rsidR="00257F25" w:rsidRPr="00384FAF">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D6610" w14:textId="77777777" w:rsidR="00915EE3" w:rsidRDefault="00915EE3" w:rsidP="00C27BFD">
      <w:r>
        <w:separator/>
      </w:r>
    </w:p>
  </w:endnote>
  <w:endnote w:type="continuationSeparator" w:id="0">
    <w:p w14:paraId="0225ED56" w14:textId="77777777" w:rsidR="00915EE3" w:rsidRDefault="00915EE3"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26EA" w14:textId="77777777" w:rsidR="00E337D9" w:rsidRDefault="00E337D9"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E337D9" w:rsidRDefault="00E337D9" w:rsidP="00C27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20DD" w14:textId="3F5B87CE" w:rsidR="00E337D9" w:rsidRDefault="00E337D9"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106344" w14:textId="77777777" w:rsidR="00E337D9" w:rsidRDefault="00E337D9" w:rsidP="00C27B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64C0E" w14:textId="77777777" w:rsidR="00915EE3" w:rsidRDefault="00915EE3" w:rsidP="00C27BFD">
      <w:r>
        <w:separator/>
      </w:r>
    </w:p>
  </w:footnote>
  <w:footnote w:type="continuationSeparator" w:id="0">
    <w:p w14:paraId="473BAF98" w14:textId="77777777" w:rsidR="00915EE3" w:rsidRDefault="00915EE3" w:rsidP="00C27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1CF"/>
    <w:multiLevelType w:val="hybridMultilevel"/>
    <w:tmpl w:val="EA705E50"/>
    <w:lvl w:ilvl="0" w:tplc="178A8F68">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2" w15:restartNumberingAfterBreak="0">
    <w:nsid w:val="269F5D02"/>
    <w:multiLevelType w:val="multilevel"/>
    <w:tmpl w:val="D7A8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E90393"/>
    <w:multiLevelType w:val="hybridMultilevel"/>
    <w:tmpl w:val="87DEC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BC91ABA"/>
    <w:multiLevelType w:val="hybridMultilevel"/>
    <w:tmpl w:val="04327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E4609"/>
    <w:multiLevelType w:val="multilevel"/>
    <w:tmpl w:val="1ECA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32"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42"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43"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7BE3753E"/>
    <w:multiLevelType w:val="multilevel"/>
    <w:tmpl w:val="3626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23"/>
  </w:num>
  <w:num w:numId="3">
    <w:abstractNumId w:val="24"/>
  </w:num>
  <w:num w:numId="4">
    <w:abstractNumId w:val="4"/>
  </w:num>
  <w:num w:numId="5">
    <w:abstractNumId w:val="14"/>
  </w:num>
  <w:num w:numId="6">
    <w:abstractNumId w:val="20"/>
  </w:num>
  <w:num w:numId="7">
    <w:abstractNumId w:val="37"/>
  </w:num>
  <w:num w:numId="8">
    <w:abstractNumId w:val="19"/>
  </w:num>
  <w:num w:numId="9">
    <w:abstractNumId w:val="33"/>
  </w:num>
  <w:num w:numId="10">
    <w:abstractNumId w:val="45"/>
  </w:num>
  <w:num w:numId="11">
    <w:abstractNumId w:val="27"/>
  </w:num>
  <w:num w:numId="12">
    <w:abstractNumId w:val="35"/>
  </w:num>
  <w:num w:numId="13">
    <w:abstractNumId w:val="22"/>
  </w:num>
  <w:num w:numId="14">
    <w:abstractNumId w:val="21"/>
  </w:num>
  <w:num w:numId="15">
    <w:abstractNumId w:val="6"/>
  </w:num>
  <w:num w:numId="16">
    <w:abstractNumId w:val="43"/>
  </w:num>
  <w:num w:numId="17">
    <w:abstractNumId w:val="31"/>
  </w:num>
  <w:num w:numId="18">
    <w:abstractNumId w:val="41"/>
  </w:num>
  <w:num w:numId="19">
    <w:abstractNumId w:val="36"/>
  </w:num>
  <w:num w:numId="20">
    <w:abstractNumId w:val="8"/>
  </w:num>
  <w:num w:numId="21">
    <w:abstractNumId w:val="13"/>
  </w:num>
  <w:num w:numId="22">
    <w:abstractNumId w:val="34"/>
  </w:num>
  <w:num w:numId="23">
    <w:abstractNumId w:val="32"/>
  </w:num>
  <w:num w:numId="24">
    <w:abstractNumId w:val="28"/>
  </w:num>
  <w:num w:numId="25">
    <w:abstractNumId w:val="2"/>
  </w:num>
  <w:num w:numId="26">
    <w:abstractNumId w:val="40"/>
  </w:num>
  <w:num w:numId="27">
    <w:abstractNumId w:val="26"/>
  </w:num>
  <w:num w:numId="28">
    <w:abstractNumId w:val="17"/>
  </w:num>
  <w:num w:numId="29">
    <w:abstractNumId w:val="3"/>
  </w:num>
  <w:num w:numId="30">
    <w:abstractNumId w:val="10"/>
  </w:num>
  <w:num w:numId="31">
    <w:abstractNumId w:val="18"/>
  </w:num>
  <w:num w:numId="32">
    <w:abstractNumId w:val="38"/>
  </w:num>
  <w:num w:numId="33">
    <w:abstractNumId w:val="42"/>
  </w:num>
  <w:num w:numId="34">
    <w:abstractNumId w:val="11"/>
  </w:num>
  <w:num w:numId="35">
    <w:abstractNumId w:val="1"/>
  </w:num>
  <w:num w:numId="36">
    <w:abstractNumId w:val="5"/>
  </w:num>
  <w:num w:numId="37">
    <w:abstractNumId w:val="15"/>
  </w:num>
  <w:num w:numId="38">
    <w:abstractNumId w:val="7"/>
  </w:num>
  <w:num w:numId="39">
    <w:abstractNumId w:val="9"/>
  </w:num>
  <w:num w:numId="40">
    <w:abstractNumId w:val="16"/>
  </w:num>
  <w:num w:numId="41">
    <w:abstractNumId w:val="44"/>
  </w:num>
  <w:num w:numId="42">
    <w:abstractNumId w:val="25"/>
  </w:num>
  <w:num w:numId="43">
    <w:abstractNumId w:val="29"/>
  </w:num>
  <w:num w:numId="44">
    <w:abstractNumId w:val="30"/>
  </w:num>
  <w:num w:numId="45">
    <w:abstractNumId w:val="12"/>
  </w:num>
  <w:num w:numId="46">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58"/>
    <w:rsid w:val="00004894"/>
    <w:rsid w:val="00012390"/>
    <w:rsid w:val="00021EDC"/>
    <w:rsid w:val="000309D0"/>
    <w:rsid w:val="00031AF8"/>
    <w:rsid w:val="00032143"/>
    <w:rsid w:val="00035204"/>
    <w:rsid w:val="0004302D"/>
    <w:rsid w:val="00053C05"/>
    <w:rsid w:val="00054303"/>
    <w:rsid w:val="000550F0"/>
    <w:rsid w:val="00060917"/>
    <w:rsid w:val="000616F3"/>
    <w:rsid w:val="00066876"/>
    <w:rsid w:val="00066E2F"/>
    <w:rsid w:val="00073974"/>
    <w:rsid w:val="00081743"/>
    <w:rsid w:val="00082B6C"/>
    <w:rsid w:val="0009046A"/>
    <w:rsid w:val="00096FB1"/>
    <w:rsid w:val="000A4BF1"/>
    <w:rsid w:val="000A76D8"/>
    <w:rsid w:val="000B41F0"/>
    <w:rsid w:val="000B4FF2"/>
    <w:rsid w:val="000B7B8D"/>
    <w:rsid w:val="000D0147"/>
    <w:rsid w:val="000E1126"/>
    <w:rsid w:val="000F00EA"/>
    <w:rsid w:val="000F0D38"/>
    <w:rsid w:val="000F73AD"/>
    <w:rsid w:val="001040D9"/>
    <w:rsid w:val="001065E9"/>
    <w:rsid w:val="00106C82"/>
    <w:rsid w:val="00126A98"/>
    <w:rsid w:val="00127E87"/>
    <w:rsid w:val="00131274"/>
    <w:rsid w:val="00131AB9"/>
    <w:rsid w:val="00132DB4"/>
    <w:rsid w:val="001331F8"/>
    <w:rsid w:val="001352C0"/>
    <w:rsid w:val="00140504"/>
    <w:rsid w:val="0014110F"/>
    <w:rsid w:val="00151D6F"/>
    <w:rsid w:val="00153B20"/>
    <w:rsid w:val="00153E97"/>
    <w:rsid w:val="00155CC1"/>
    <w:rsid w:val="00160FEF"/>
    <w:rsid w:val="00170A1D"/>
    <w:rsid w:val="0017548E"/>
    <w:rsid w:val="00176E54"/>
    <w:rsid w:val="00183A2E"/>
    <w:rsid w:val="00187785"/>
    <w:rsid w:val="00195B20"/>
    <w:rsid w:val="001A17CD"/>
    <w:rsid w:val="001A486F"/>
    <w:rsid w:val="001A6F44"/>
    <w:rsid w:val="001B10E3"/>
    <w:rsid w:val="001B4153"/>
    <w:rsid w:val="001B59F8"/>
    <w:rsid w:val="001B5A7A"/>
    <w:rsid w:val="001C01FC"/>
    <w:rsid w:val="001C079E"/>
    <w:rsid w:val="001C0EA5"/>
    <w:rsid w:val="001C5110"/>
    <w:rsid w:val="001D02BD"/>
    <w:rsid w:val="001D35B1"/>
    <w:rsid w:val="001D3B81"/>
    <w:rsid w:val="001E19AA"/>
    <w:rsid w:val="001E2E0A"/>
    <w:rsid w:val="001E387B"/>
    <w:rsid w:val="001E537C"/>
    <w:rsid w:val="001E5E4B"/>
    <w:rsid w:val="001E6269"/>
    <w:rsid w:val="001F0DED"/>
    <w:rsid w:val="001F2B6C"/>
    <w:rsid w:val="001F525B"/>
    <w:rsid w:val="002004E6"/>
    <w:rsid w:val="00200DF4"/>
    <w:rsid w:val="00201BEA"/>
    <w:rsid w:val="00202A2B"/>
    <w:rsid w:val="00204B76"/>
    <w:rsid w:val="00223825"/>
    <w:rsid w:val="0022544C"/>
    <w:rsid w:val="00225911"/>
    <w:rsid w:val="002315C2"/>
    <w:rsid w:val="00231E23"/>
    <w:rsid w:val="002365EF"/>
    <w:rsid w:val="00236C11"/>
    <w:rsid w:val="00241F79"/>
    <w:rsid w:val="00242332"/>
    <w:rsid w:val="0024249C"/>
    <w:rsid w:val="0024525F"/>
    <w:rsid w:val="002508B5"/>
    <w:rsid w:val="00253705"/>
    <w:rsid w:val="0025402B"/>
    <w:rsid w:val="00257F25"/>
    <w:rsid w:val="00261645"/>
    <w:rsid w:val="002632CE"/>
    <w:rsid w:val="0026446E"/>
    <w:rsid w:val="00283B0C"/>
    <w:rsid w:val="00291A20"/>
    <w:rsid w:val="00296720"/>
    <w:rsid w:val="00297752"/>
    <w:rsid w:val="002B369E"/>
    <w:rsid w:val="002B46D0"/>
    <w:rsid w:val="002C007D"/>
    <w:rsid w:val="002C20CB"/>
    <w:rsid w:val="002D1258"/>
    <w:rsid w:val="002D4D76"/>
    <w:rsid w:val="002E4817"/>
    <w:rsid w:val="002F6EAA"/>
    <w:rsid w:val="0030141F"/>
    <w:rsid w:val="0031236E"/>
    <w:rsid w:val="00321C50"/>
    <w:rsid w:val="00330284"/>
    <w:rsid w:val="00335928"/>
    <w:rsid w:val="00340B71"/>
    <w:rsid w:val="00344680"/>
    <w:rsid w:val="0035197B"/>
    <w:rsid w:val="00353117"/>
    <w:rsid w:val="0035731A"/>
    <w:rsid w:val="0037126A"/>
    <w:rsid w:val="00371305"/>
    <w:rsid w:val="00384FAF"/>
    <w:rsid w:val="0039252F"/>
    <w:rsid w:val="003A0995"/>
    <w:rsid w:val="003A5C19"/>
    <w:rsid w:val="003B4B5C"/>
    <w:rsid w:val="003C2B0F"/>
    <w:rsid w:val="003C3AF9"/>
    <w:rsid w:val="003C635F"/>
    <w:rsid w:val="003C7C02"/>
    <w:rsid w:val="003D294B"/>
    <w:rsid w:val="003D5DAD"/>
    <w:rsid w:val="003D5E93"/>
    <w:rsid w:val="003D787D"/>
    <w:rsid w:val="003E7E4C"/>
    <w:rsid w:val="003F10D8"/>
    <w:rsid w:val="003F182A"/>
    <w:rsid w:val="003F45AA"/>
    <w:rsid w:val="003F7008"/>
    <w:rsid w:val="0040102C"/>
    <w:rsid w:val="004062BB"/>
    <w:rsid w:val="00407189"/>
    <w:rsid w:val="00407D7D"/>
    <w:rsid w:val="004144F1"/>
    <w:rsid w:val="00414F81"/>
    <w:rsid w:val="00430147"/>
    <w:rsid w:val="004336B1"/>
    <w:rsid w:val="00444C86"/>
    <w:rsid w:val="00455E4F"/>
    <w:rsid w:val="00456796"/>
    <w:rsid w:val="004668D4"/>
    <w:rsid w:val="00470C72"/>
    <w:rsid w:val="004749E4"/>
    <w:rsid w:val="0048491E"/>
    <w:rsid w:val="004928AB"/>
    <w:rsid w:val="00495FD5"/>
    <w:rsid w:val="00497AB8"/>
    <w:rsid w:val="004A4A86"/>
    <w:rsid w:val="004A60D7"/>
    <w:rsid w:val="004A7199"/>
    <w:rsid w:val="004B3834"/>
    <w:rsid w:val="004C0300"/>
    <w:rsid w:val="004D58DC"/>
    <w:rsid w:val="004D7917"/>
    <w:rsid w:val="004E0E6A"/>
    <w:rsid w:val="004E5E99"/>
    <w:rsid w:val="004F06E2"/>
    <w:rsid w:val="004F27C7"/>
    <w:rsid w:val="004F3F97"/>
    <w:rsid w:val="00500F03"/>
    <w:rsid w:val="005023E7"/>
    <w:rsid w:val="005037EF"/>
    <w:rsid w:val="00507DB8"/>
    <w:rsid w:val="00515C17"/>
    <w:rsid w:val="00521015"/>
    <w:rsid w:val="005344FC"/>
    <w:rsid w:val="0053583F"/>
    <w:rsid w:val="005433A8"/>
    <w:rsid w:val="00544331"/>
    <w:rsid w:val="00545B12"/>
    <w:rsid w:val="005478E6"/>
    <w:rsid w:val="00556C14"/>
    <w:rsid w:val="0055713E"/>
    <w:rsid w:val="00561388"/>
    <w:rsid w:val="00564994"/>
    <w:rsid w:val="005702BB"/>
    <w:rsid w:val="00570BFA"/>
    <w:rsid w:val="00571106"/>
    <w:rsid w:val="00576CB3"/>
    <w:rsid w:val="00582885"/>
    <w:rsid w:val="00585ACD"/>
    <w:rsid w:val="00586989"/>
    <w:rsid w:val="00590C2F"/>
    <w:rsid w:val="00591984"/>
    <w:rsid w:val="00592556"/>
    <w:rsid w:val="005968B1"/>
    <w:rsid w:val="005A130C"/>
    <w:rsid w:val="005A1CF2"/>
    <w:rsid w:val="005A6842"/>
    <w:rsid w:val="005B058F"/>
    <w:rsid w:val="005B6375"/>
    <w:rsid w:val="005C2426"/>
    <w:rsid w:val="005C2AFE"/>
    <w:rsid w:val="005C2E8E"/>
    <w:rsid w:val="005E2F61"/>
    <w:rsid w:val="00603AAD"/>
    <w:rsid w:val="00607810"/>
    <w:rsid w:val="00611A66"/>
    <w:rsid w:val="0061213A"/>
    <w:rsid w:val="00612853"/>
    <w:rsid w:val="00615B78"/>
    <w:rsid w:val="00615E65"/>
    <w:rsid w:val="00620ACC"/>
    <w:rsid w:val="00627C2E"/>
    <w:rsid w:val="00630877"/>
    <w:rsid w:val="00630B91"/>
    <w:rsid w:val="006418E0"/>
    <w:rsid w:val="0064600D"/>
    <w:rsid w:val="00663D7C"/>
    <w:rsid w:val="00671683"/>
    <w:rsid w:val="00675BF0"/>
    <w:rsid w:val="00683CAB"/>
    <w:rsid w:val="006847A5"/>
    <w:rsid w:val="00685314"/>
    <w:rsid w:val="00687740"/>
    <w:rsid w:val="00694754"/>
    <w:rsid w:val="0069507F"/>
    <w:rsid w:val="006A08C6"/>
    <w:rsid w:val="006A1149"/>
    <w:rsid w:val="006B080D"/>
    <w:rsid w:val="006B36C2"/>
    <w:rsid w:val="006B5236"/>
    <w:rsid w:val="006C264B"/>
    <w:rsid w:val="006C5E29"/>
    <w:rsid w:val="006D294C"/>
    <w:rsid w:val="006D356C"/>
    <w:rsid w:val="006D3606"/>
    <w:rsid w:val="006D57C5"/>
    <w:rsid w:val="006D6B28"/>
    <w:rsid w:val="006E5114"/>
    <w:rsid w:val="006E715F"/>
    <w:rsid w:val="006F7678"/>
    <w:rsid w:val="00703799"/>
    <w:rsid w:val="007049B8"/>
    <w:rsid w:val="00711014"/>
    <w:rsid w:val="007111CB"/>
    <w:rsid w:val="00713FC6"/>
    <w:rsid w:val="007264B3"/>
    <w:rsid w:val="00726669"/>
    <w:rsid w:val="0073026C"/>
    <w:rsid w:val="00735A55"/>
    <w:rsid w:val="0074114C"/>
    <w:rsid w:val="007452ED"/>
    <w:rsid w:val="00745F28"/>
    <w:rsid w:val="00757533"/>
    <w:rsid w:val="00763C1D"/>
    <w:rsid w:val="0077035E"/>
    <w:rsid w:val="00790100"/>
    <w:rsid w:val="007912FA"/>
    <w:rsid w:val="00796AEC"/>
    <w:rsid w:val="007A184E"/>
    <w:rsid w:val="007A7AA6"/>
    <w:rsid w:val="007C2B57"/>
    <w:rsid w:val="007C3223"/>
    <w:rsid w:val="007C3768"/>
    <w:rsid w:val="007C5F45"/>
    <w:rsid w:val="007D4063"/>
    <w:rsid w:val="007D5CE1"/>
    <w:rsid w:val="007D746C"/>
    <w:rsid w:val="007E60B2"/>
    <w:rsid w:val="007E7513"/>
    <w:rsid w:val="007E7CC3"/>
    <w:rsid w:val="007F037F"/>
    <w:rsid w:val="007F6ADF"/>
    <w:rsid w:val="007F76CD"/>
    <w:rsid w:val="00802417"/>
    <w:rsid w:val="00810ACB"/>
    <w:rsid w:val="00811027"/>
    <w:rsid w:val="0081105B"/>
    <w:rsid w:val="00812809"/>
    <w:rsid w:val="00815AD3"/>
    <w:rsid w:val="00822D93"/>
    <w:rsid w:val="00826007"/>
    <w:rsid w:val="00826835"/>
    <w:rsid w:val="00827355"/>
    <w:rsid w:val="008435E4"/>
    <w:rsid w:val="00854B14"/>
    <w:rsid w:val="008566A6"/>
    <w:rsid w:val="00861965"/>
    <w:rsid w:val="00873B56"/>
    <w:rsid w:val="00877585"/>
    <w:rsid w:val="00880D78"/>
    <w:rsid w:val="00881654"/>
    <w:rsid w:val="00893F8B"/>
    <w:rsid w:val="00897C85"/>
    <w:rsid w:val="008A0CDD"/>
    <w:rsid w:val="008A1BB9"/>
    <w:rsid w:val="008B1942"/>
    <w:rsid w:val="008B509F"/>
    <w:rsid w:val="008B663F"/>
    <w:rsid w:val="008C0DF2"/>
    <w:rsid w:val="008C18D4"/>
    <w:rsid w:val="008C2EAA"/>
    <w:rsid w:val="008C32BF"/>
    <w:rsid w:val="008C3A64"/>
    <w:rsid w:val="008C59F5"/>
    <w:rsid w:val="008C6604"/>
    <w:rsid w:val="008D2074"/>
    <w:rsid w:val="008E5542"/>
    <w:rsid w:val="009004EE"/>
    <w:rsid w:val="009063ED"/>
    <w:rsid w:val="00915EE3"/>
    <w:rsid w:val="0091694C"/>
    <w:rsid w:val="009315DD"/>
    <w:rsid w:val="00934ADC"/>
    <w:rsid w:val="00936606"/>
    <w:rsid w:val="00937075"/>
    <w:rsid w:val="0093759C"/>
    <w:rsid w:val="00943724"/>
    <w:rsid w:val="009465D5"/>
    <w:rsid w:val="00951D07"/>
    <w:rsid w:val="00953247"/>
    <w:rsid w:val="00954382"/>
    <w:rsid w:val="00964289"/>
    <w:rsid w:val="00972913"/>
    <w:rsid w:val="00974074"/>
    <w:rsid w:val="00974F26"/>
    <w:rsid w:val="00982B5A"/>
    <w:rsid w:val="00992207"/>
    <w:rsid w:val="009A69A6"/>
    <w:rsid w:val="009A7E26"/>
    <w:rsid w:val="009B1F12"/>
    <w:rsid w:val="009C0C72"/>
    <w:rsid w:val="009C37FE"/>
    <w:rsid w:val="009E28AD"/>
    <w:rsid w:val="009E57DF"/>
    <w:rsid w:val="009F71D4"/>
    <w:rsid w:val="009F7D7D"/>
    <w:rsid w:val="00A05FA9"/>
    <w:rsid w:val="00A0695C"/>
    <w:rsid w:val="00A06C1F"/>
    <w:rsid w:val="00A10541"/>
    <w:rsid w:val="00A10862"/>
    <w:rsid w:val="00A15E45"/>
    <w:rsid w:val="00A17D2C"/>
    <w:rsid w:val="00A254D2"/>
    <w:rsid w:val="00A301E7"/>
    <w:rsid w:val="00A316C6"/>
    <w:rsid w:val="00A317DA"/>
    <w:rsid w:val="00A3238A"/>
    <w:rsid w:val="00A33A03"/>
    <w:rsid w:val="00A35FE7"/>
    <w:rsid w:val="00A523FB"/>
    <w:rsid w:val="00A5597F"/>
    <w:rsid w:val="00A60CF3"/>
    <w:rsid w:val="00A613D3"/>
    <w:rsid w:val="00A754D3"/>
    <w:rsid w:val="00A811B6"/>
    <w:rsid w:val="00A83575"/>
    <w:rsid w:val="00A8679B"/>
    <w:rsid w:val="00A95245"/>
    <w:rsid w:val="00AA0664"/>
    <w:rsid w:val="00AA52BF"/>
    <w:rsid w:val="00AB3627"/>
    <w:rsid w:val="00AB386F"/>
    <w:rsid w:val="00AB3A15"/>
    <w:rsid w:val="00AC5A98"/>
    <w:rsid w:val="00AD257E"/>
    <w:rsid w:val="00AE08EB"/>
    <w:rsid w:val="00AE23A4"/>
    <w:rsid w:val="00AF0D06"/>
    <w:rsid w:val="00AF1106"/>
    <w:rsid w:val="00AF79C3"/>
    <w:rsid w:val="00B0027A"/>
    <w:rsid w:val="00B00BD6"/>
    <w:rsid w:val="00B0108F"/>
    <w:rsid w:val="00B01E32"/>
    <w:rsid w:val="00B02066"/>
    <w:rsid w:val="00B03BA8"/>
    <w:rsid w:val="00B05688"/>
    <w:rsid w:val="00B07DF8"/>
    <w:rsid w:val="00B11C94"/>
    <w:rsid w:val="00B16D58"/>
    <w:rsid w:val="00B22A9E"/>
    <w:rsid w:val="00B23F8C"/>
    <w:rsid w:val="00B3055E"/>
    <w:rsid w:val="00B31553"/>
    <w:rsid w:val="00B346CF"/>
    <w:rsid w:val="00B40BBC"/>
    <w:rsid w:val="00B6716F"/>
    <w:rsid w:val="00B70873"/>
    <w:rsid w:val="00B71CDC"/>
    <w:rsid w:val="00B73D7B"/>
    <w:rsid w:val="00B747B9"/>
    <w:rsid w:val="00B76FB9"/>
    <w:rsid w:val="00B84771"/>
    <w:rsid w:val="00B85881"/>
    <w:rsid w:val="00B96FDC"/>
    <w:rsid w:val="00BA28FD"/>
    <w:rsid w:val="00BA3718"/>
    <w:rsid w:val="00BA38C6"/>
    <w:rsid w:val="00BA4350"/>
    <w:rsid w:val="00BA50CF"/>
    <w:rsid w:val="00BA72AA"/>
    <w:rsid w:val="00BB175D"/>
    <w:rsid w:val="00BB5A2A"/>
    <w:rsid w:val="00BB638A"/>
    <w:rsid w:val="00BC12C2"/>
    <w:rsid w:val="00BC264B"/>
    <w:rsid w:val="00BC4A5F"/>
    <w:rsid w:val="00BC5462"/>
    <w:rsid w:val="00BD3BE8"/>
    <w:rsid w:val="00BE0284"/>
    <w:rsid w:val="00BE1109"/>
    <w:rsid w:val="00BF112C"/>
    <w:rsid w:val="00BF12D0"/>
    <w:rsid w:val="00C0299B"/>
    <w:rsid w:val="00C14008"/>
    <w:rsid w:val="00C140A3"/>
    <w:rsid w:val="00C1675C"/>
    <w:rsid w:val="00C16BA5"/>
    <w:rsid w:val="00C17DD2"/>
    <w:rsid w:val="00C26DD6"/>
    <w:rsid w:val="00C27BFD"/>
    <w:rsid w:val="00C30197"/>
    <w:rsid w:val="00C33241"/>
    <w:rsid w:val="00C33DE7"/>
    <w:rsid w:val="00C35A0B"/>
    <w:rsid w:val="00C3678F"/>
    <w:rsid w:val="00C3766F"/>
    <w:rsid w:val="00C4451B"/>
    <w:rsid w:val="00C450DA"/>
    <w:rsid w:val="00C53A81"/>
    <w:rsid w:val="00C57E11"/>
    <w:rsid w:val="00C65D9B"/>
    <w:rsid w:val="00C7701F"/>
    <w:rsid w:val="00C77A4E"/>
    <w:rsid w:val="00C86CEA"/>
    <w:rsid w:val="00CA179C"/>
    <w:rsid w:val="00CB316B"/>
    <w:rsid w:val="00CB50C5"/>
    <w:rsid w:val="00CB6D61"/>
    <w:rsid w:val="00CC09DB"/>
    <w:rsid w:val="00CC4A91"/>
    <w:rsid w:val="00CC667D"/>
    <w:rsid w:val="00CD14A6"/>
    <w:rsid w:val="00CD798C"/>
    <w:rsid w:val="00CE6B04"/>
    <w:rsid w:val="00CF06F9"/>
    <w:rsid w:val="00CF347C"/>
    <w:rsid w:val="00D021C3"/>
    <w:rsid w:val="00D17531"/>
    <w:rsid w:val="00D247E0"/>
    <w:rsid w:val="00D26521"/>
    <w:rsid w:val="00D30235"/>
    <w:rsid w:val="00D43B41"/>
    <w:rsid w:val="00D63DC7"/>
    <w:rsid w:val="00D641E1"/>
    <w:rsid w:val="00D65F83"/>
    <w:rsid w:val="00D73E09"/>
    <w:rsid w:val="00DA4D75"/>
    <w:rsid w:val="00DD1152"/>
    <w:rsid w:val="00DE059D"/>
    <w:rsid w:val="00DE3070"/>
    <w:rsid w:val="00DE4AD1"/>
    <w:rsid w:val="00E10F63"/>
    <w:rsid w:val="00E138F5"/>
    <w:rsid w:val="00E14950"/>
    <w:rsid w:val="00E14F18"/>
    <w:rsid w:val="00E15172"/>
    <w:rsid w:val="00E16D4E"/>
    <w:rsid w:val="00E25F14"/>
    <w:rsid w:val="00E27834"/>
    <w:rsid w:val="00E30437"/>
    <w:rsid w:val="00E33233"/>
    <w:rsid w:val="00E337D9"/>
    <w:rsid w:val="00E34290"/>
    <w:rsid w:val="00E45E05"/>
    <w:rsid w:val="00E51783"/>
    <w:rsid w:val="00E5414B"/>
    <w:rsid w:val="00E54EFE"/>
    <w:rsid w:val="00E601AE"/>
    <w:rsid w:val="00E65164"/>
    <w:rsid w:val="00E7144E"/>
    <w:rsid w:val="00E73F1B"/>
    <w:rsid w:val="00E7778D"/>
    <w:rsid w:val="00E8476E"/>
    <w:rsid w:val="00E873EC"/>
    <w:rsid w:val="00EA2663"/>
    <w:rsid w:val="00EA2E18"/>
    <w:rsid w:val="00EB28C1"/>
    <w:rsid w:val="00EB3118"/>
    <w:rsid w:val="00EB4952"/>
    <w:rsid w:val="00EC4715"/>
    <w:rsid w:val="00EC7A2B"/>
    <w:rsid w:val="00ED375D"/>
    <w:rsid w:val="00ED79E9"/>
    <w:rsid w:val="00EE2914"/>
    <w:rsid w:val="00EE39E4"/>
    <w:rsid w:val="00EF181B"/>
    <w:rsid w:val="00EF5C2E"/>
    <w:rsid w:val="00F00856"/>
    <w:rsid w:val="00F06AF7"/>
    <w:rsid w:val="00F16F11"/>
    <w:rsid w:val="00F22FCA"/>
    <w:rsid w:val="00F23469"/>
    <w:rsid w:val="00F23479"/>
    <w:rsid w:val="00F23C89"/>
    <w:rsid w:val="00F25970"/>
    <w:rsid w:val="00F40D31"/>
    <w:rsid w:val="00F44588"/>
    <w:rsid w:val="00F45DA2"/>
    <w:rsid w:val="00F50C01"/>
    <w:rsid w:val="00F54B43"/>
    <w:rsid w:val="00F55BA4"/>
    <w:rsid w:val="00F635BB"/>
    <w:rsid w:val="00F80C1E"/>
    <w:rsid w:val="00F81728"/>
    <w:rsid w:val="00F918A1"/>
    <w:rsid w:val="00F93CC8"/>
    <w:rsid w:val="00FA77ED"/>
    <w:rsid w:val="00FB332C"/>
    <w:rsid w:val="00FB4800"/>
    <w:rsid w:val="00FB4CEF"/>
    <w:rsid w:val="00FC64B2"/>
    <w:rsid w:val="00FC72A7"/>
    <w:rsid w:val="00FF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1CEA6615-B61B-4DCF-B995-CBFA6BA2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AL"/>
    </w:rPr>
  </w:style>
  <w:style w:type="paragraph" w:styleId="ListParagraph">
    <w:name w:val="List Paragraph"/>
    <w:basedOn w:val="Normal"/>
    <w:link w:val="ListParagraphChar"/>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locked/>
    <w:rsid w:val="007264B3"/>
    <w:rPr>
      <w:lang w:val="sq-AL"/>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AL"/>
    </w:rPr>
  </w:style>
  <w:style w:type="paragraph" w:styleId="NoSpacing">
    <w:name w:val="No Spacing"/>
    <w:uiPriority w:val="1"/>
    <w:qFormat/>
    <w:rsid w:val="00576CB3"/>
    <w:pPr>
      <w:spacing w:after="0" w:line="240" w:lineRule="auto"/>
    </w:pPr>
    <w:rPr>
      <w:lang w:val="sq-AL"/>
    </w:r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AL"/>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AL"/>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AL"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unhideWhenUsed/>
    <w:rsid w:val="00407D7D"/>
    <w:pPr>
      <w:spacing w:before="100" w:beforeAutospacing="1" w:after="100" w:afterAutospacing="1"/>
    </w:pPr>
    <w:rPr>
      <w:lang w:val="en-US"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AL"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67501">
      <w:bodyDiv w:val="1"/>
      <w:marLeft w:val="0"/>
      <w:marRight w:val="0"/>
      <w:marTop w:val="0"/>
      <w:marBottom w:val="0"/>
      <w:divBdr>
        <w:top w:val="none" w:sz="0" w:space="0" w:color="auto"/>
        <w:left w:val="none" w:sz="0" w:space="0" w:color="auto"/>
        <w:bottom w:val="none" w:sz="0" w:space="0" w:color="auto"/>
        <w:right w:val="none" w:sz="0" w:space="0" w:color="auto"/>
      </w:divBdr>
    </w:div>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152872973">
      <w:bodyDiv w:val="1"/>
      <w:marLeft w:val="0"/>
      <w:marRight w:val="0"/>
      <w:marTop w:val="0"/>
      <w:marBottom w:val="0"/>
      <w:divBdr>
        <w:top w:val="none" w:sz="0" w:space="0" w:color="auto"/>
        <w:left w:val="none" w:sz="0" w:space="0" w:color="auto"/>
        <w:bottom w:val="none" w:sz="0" w:space="0" w:color="auto"/>
        <w:right w:val="none" w:sz="0" w:space="0" w:color="auto"/>
      </w:divBdr>
    </w:div>
    <w:div w:id="1412774468">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8949-BAA7-4F85-B038-70D64D1CB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4760</Words>
  <Characters>27137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31834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Sasha Selimi</cp:lastModifiedBy>
  <cp:revision>401</cp:revision>
  <cp:lastPrinted>2026-03-05T11:31:00Z</cp:lastPrinted>
  <dcterms:created xsi:type="dcterms:W3CDTF">2026-03-06T07:58:00Z</dcterms:created>
  <dcterms:modified xsi:type="dcterms:W3CDTF">2026-03-06T15:23:00Z</dcterms:modified>
</cp:coreProperties>
</file>